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72761B" w14:textId="4D2268E6" w:rsidR="00A07121" w:rsidRDefault="00DA5DA0" w:rsidP="00A0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89A500" wp14:editId="3DA98721">
                <wp:simplePos x="0" y="0"/>
                <wp:positionH relativeFrom="column">
                  <wp:posOffset>2965508</wp:posOffset>
                </wp:positionH>
                <wp:positionV relativeFrom="paragraph">
                  <wp:posOffset>-12583</wp:posOffset>
                </wp:positionV>
                <wp:extent cx="3181350" cy="1954634"/>
                <wp:effectExtent l="19050" t="1905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5463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78BB7" w14:textId="77777777" w:rsidR="00696CBE" w:rsidRPr="00865EB4" w:rsidRDefault="00696CBE" w:rsidP="00696C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bdr w:val="nil"/>
                                <w:lang w:val="es-US"/>
                              </w:rPr>
                              <w:t>Estableciendo Alianzas</w:t>
                            </w:r>
                          </w:p>
                          <w:p w14:paraId="4B87DC06" w14:textId="77777777" w:rsidR="00696CBE" w:rsidRPr="00696CBE" w:rsidRDefault="00696CBE" w:rsidP="00696CB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696CBE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Se invita a los padres a asistir a los talleres y actividades mensuales auspiciados por la escuela.</w:t>
                            </w:r>
                          </w:p>
                          <w:p w14:paraId="3610A547" w14:textId="77777777" w:rsidR="00696CBE" w:rsidRPr="00696CBE" w:rsidRDefault="00696CBE" w:rsidP="00696CB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696CBE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Se invita a los padres a ser voluntarios, participar y observar en la escuela y en el salón de clases de sus hijos</w:t>
                            </w:r>
                          </w:p>
                          <w:p w14:paraId="37A15921" w14:textId="77777777" w:rsidR="00696CBE" w:rsidRPr="00696CBE" w:rsidRDefault="00696CBE" w:rsidP="00696CB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696CBE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Se invita a los padres a visitar el Salón/Área de Recursos de los Padres para tomar prestados materiales para usar con sus hijos en el hogar</w:t>
                            </w:r>
                          </w:p>
                          <w:p w14:paraId="6C47A6E9" w14:textId="77777777" w:rsidR="00946919" w:rsidRPr="00696CBE" w:rsidRDefault="00946919" w:rsidP="009469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A500" id="Rectangle 11" o:spid="_x0000_s1026" style="position:absolute;left:0;text-align:left;margin-left:233.5pt;margin-top:-1pt;width:250.5pt;height:15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" fillcolor="#c4bc96 [2414]" strokecolor="red" strokeweight="3pt">
                <v:textbox>
                  <w:txbxContent>
                    <w:p w14:paraId="5B078BB7" w14:textId="77777777" w:rsidR="00696CBE" w:rsidRPr="00865EB4" w:rsidRDefault="00696CBE" w:rsidP="00696C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bdr w:val="nil"/>
                          <w:lang w:val="es-US"/>
                        </w:rPr>
                        <w:t>Estableciendo Alianzas</w:t>
                      </w:r>
                    </w:p>
                    <w:p w14:paraId="4B87DC06" w14:textId="77777777" w:rsidR="00696CBE" w:rsidRPr="00696CBE" w:rsidRDefault="00696CBE" w:rsidP="00696CBE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696CBE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Se invita a los padres a asistir a los talleres y actividades mensuales auspiciados por la escuela.</w:t>
                      </w:r>
                    </w:p>
                    <w:p w14:paraId="3610A547" w14:textId="77777777" w:rsidR="00696CBE" w:rsidRPr="00696CBE" w:rsidRDefault="00696CBE" w:rsidP="00696CBE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696CBE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Se invita a los padres a ser voluntarios, participar y observar en la escuela y en el salón de clases de sus hijos</w:t>
                      </w:r>
                    </w:p>
                    <w:p w14:paraId="37A15921" w14:textId="77777777" w:rsidR="00696CBE" w:rsidRPr="00696CBE" w:rsidRDefault="00696CBE" w:rsidP="00696CBE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696CBE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Se invita a los padres a visitar el Salón/Área de Recursos de los Padres para tomar prestados materiales para usar con sus hijos en el hogar</w:t>
                      </w:r>
                    </w:p>
                    <w:p w14:paraId="6C47A6E9" w14:textId="77777777" w:rsidR="00946919" w:rsidRPr="00696CBE" w:rsidRDefault="00946919" w:rsidP="0094691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23CF13" w14:textId="77777777" w:rsidR="00696CBE" w:rsidRPr="00865EB4" w:rsidRDefault="00696CBE" w:rsidP="00696CBE">
      <w:pPr>
        <w:pStyle w:val="NoSpacing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865EB4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s-US"/>
        </w:rPr>
        <w:t>¿Qué es un Convenio entre la Escuela y los Padres?</w:t>
      </w:r>
    </w:p>
    <w:p w14:paraId="4DCC013D" w14:textId="77777777" w:rsidR="00696CBE" w:rsidRPr="00865EB4" w:rsidRDefault="00696CBE" w:rsidP="00696CBE">
      <w:pPr>
        <w:pStyle w:val="NoSpacing"/>
        <w:rPr>
          <w:rFonts w:ascii="Times New Roman" w:hAnsi="Times New Roman" w:cs="Times New Roman"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Un Convenio entre la Escuela y los Padres para el Aprovechamiento de los Estudiantes es un acuerdo que los padres, maestros y estudiantes desarrollan juntos.  Explica cómo los padres y los maestros trabajarán juntos para asegurar que todos los estudiantes alcancen los estándares del grado.</w:t>
      </w:r>
    </w:p>
    <w:p w14:paraId="26586C3C" w14:textId="77777777" w:rsidR="00696CBE" w:rsidRPr="00025353" w:rsidRDefault="00696CBE" w:rsidP="00696CBE">
      <w:pPr>
        <w:pStyle w:val="NoSpacing"/>
        <w:rPr>
          <w:rFonts w:ascii="Times New Roman" w:hAnsi="Times New Roman" w:cs="Times New Roman"/>
          <w:sz w:val="16"/>
          <w:szCs w:val="20"/>
          <w:lang w:val="es-US"/>
        </w:rPr>
      </w:pPr>
      <w:r w:rsidRPr="00025353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8618952" wp14:editId="60DDFD28">
                <wp:simplePos x="0" y="0"/>
                <wp:positionH relativeFrom="page">
                  <wp:posOffset>3426372</wp:posOffset>
                </wp:positionH>
                <wp:positionV relativeFrom="page">
                  <wp:posOffset>2669627</wp:posOffset>
                </wp:positionV>
                <wp:extent cx="3181350" cy="4792717"/>
                <wp:effectExtent l="0" t="0" r="19050" b="2730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792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EC77BC" w14:textId="77777777" w:rsidR="00696CBE" w:rsidRPr="00865EB4" w:rsidRDefault="00696CBE" w:rsidP="00696CBE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il"/>
                                <w:shd w:val="clear" w:color="auto" w:fill="FFFFFF"/>
                                <w:lang w:val="es-US"/>
                              </w:rPr>
                              <w:t xml:space="preserve">Comunicación sobre </w:t>
                            </w:r>
                            <w:r w:rsidRPr="00865E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el Aprendizaje del Estudiante</w:t>
                            </w:r>
                          </w:p>
                          <w:p w14:paraId="7DBA1AD8" w14:textId="77777777" w:rsidR="00696CBE" w:rsidRPr="00025353" w:rsidRDefault="00696CBE" w:rsidP="00696CBE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12"/>
                                <w:szCs w:val="28"/>
                                <w:lang w:val="es-US"/>
                              </w:rPr>
                            </w:pPr>
                          </w:p>
                          <w:p w14:paraId="67A4CF78" w14:textId="77777777" w:rsidR="00696CBE" w:rsidRPr="00865EB4" w:rsidRDefault="00696CBE" w:rsidP="00696CBE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South Columbus Elementary</w:t>
                            </w:r>
                            <w:r w:rsidRPr="00865EB4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r w:rsidRPr="00865E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School está comprometida con la comunicación frecuente y de dos vías con las familias respecto al aprendizaje de los estudiantes.  Algunas de las formas en que puede esperar que nos comuniquemos con usted son:</w:t>
                            </w:r>
                          </w:p>
                          <w:p w14:paraId="38B82A4D" w14:textId="77777777" w:rsidR="00696CBE" w:rsidRPr="00865EB4" w:rsidRDefault="00696CBE" w:rsidP="00696C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Los cartapacios semanales de la tarea en el hogar</w:t>
                            </w:r>
                          </w:p>
                          <w:p w14:paraId="0C3BA18B" w14:textId="77777777" w:rsidR="00696CBE" w:rsidRPr="00865EB4" w:rsidRDefault="00696CBE" w:rsidP="00696C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La nota o llamada mensual para mantener contacto</w:t>
                            </w:r>
                          </w:p>
                          <w:p w14:paraId="66B1159B" w14:textId="77777777" w:rsidR="00696CBE" w:rsidRPr="00865EB4" w:rsidRDefault="00696CBE" w:rsidP="00696C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Actualizaciones en el sitio web de la escuela</w:t>
                            </w:r>
                          </w:p>
                          <w:p w14:paraId="3296B96B" w14:textId="77777777" w:rsidR="00696CBE" w:rsidRPr="00865EB4" w:rsidRDefault="00696CBE" w:rsidP="00696C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Reuniones por niveles de grado para comprender el progreso de los estudiantes</w:t>
                            </w:r>
                          </w:p>
                          <w:p w14:paraId="5B541D1B" w14:textId="77777777" w:rsidR="00696CBE" w:rsidRPr="00865EB4" w:rsidRDefault="00696CBE" w:rsidP="00696C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Conferencias de padres y maestros en otoño y primavera</w:t>
                            </w:r>
                          </w:p>
                          <w:p w14:paraId="44ED697A" w14:textId="77777777" w:rsidR="00696CBE" w:rsidRPr="00865EB4" w:rsidRDefault="00696CBE" w:rsidP="00696C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Las Guías trimestrales de los padres enviadas al hogar</w:t>
                            </w:r>
                          </w:p>
                          <w:p w14:paraId="62F450E6" w14:textId="77777777" w:rsidR="00696CBE" w:rsidRPr="00865EB4" w:rsidRDefault="00696CBE" w:rsidP="00696CBE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8"/>
                                <w:szCs w:val="20"/>
                                <w:lang w:val="es-US"/>
                              </w:rPr>
                            </w:pPr>
                          </w:p>
                          <w:p w14:paraId="51D070C1" w14:textId="77777777" w:rsidR="00696CBE" w:rsidRPr="00696CBE" w:rsidRDefault="00696CBE" w:rsidP="00696CBE">
                            <w:pPr>
                              <w:pStyle w:val="NoSpacing"/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6C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>South Columbus Elementary School</w:t>
                            </w:r>
                          </w:p>
                          <w:p w14:paraId="448276DA" w14:textId="77777777" w:rsidR="00696CBE" w:rsidRPr="00696CBE" w:rsidRDefault="00696CBE" w:rsidP="00696C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6C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>Sra. J. Dawn Jenkins, Principal</w:t>
                            </w:r>
                          </w:p>
                          <w:p w14:paraId="5C1661C2" w14:textId="77777777" w:rsidR="00696CBE" w:rsidRPr="00865EB4" w:rsidRDefault="00696CBE" w:rsidP="00696C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Sra. Melanie Bastien, Asistente de Principal</w:t>
                            </w:r>
                          </w:p>
                          <w:p w14:paraId="61B14423" w14:textId="77777777" w:rsidR="00696CBE" w:rsidRPr="00696CBE" w:rsidRDefault="00696CBE" w:rsidP="00696C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6C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 xml:space="preserve">1964 Torch Hill Road </w:t>
                            </w:r>
                          </w:p>
                          <w:p w14:paraId="688FEBCC" w14:textId="77777777" w:rsidR="00696CBE" w:rsidRPr="00696CBE" w:rsidRDefault="00696CBE" w:rsidP="00696C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6C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>Columbus, GA 31903</w:t>
                            </w:r>
                          </w:p>
                          <w:p w14:paraId="7455DF53" w14:textId="77777777" w:rsidR="00696CBE" w:rsidRPr="00865EB4" w:rsidRDefault="00696CBE" w:rsidP="00696C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65E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706-683-8833</w:t>
                            </w:r>
                          </w:p>
                          <w:p w14:paraId="1D657AC6" w14:textId="77777777" w:rsidR="00696CBE" w:rsidRPr="00865EB4" w:rsidRDefault="00696CBE" w:rsidP="00696CBE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18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9.8pt;margin-top:210.2pt;width:250.5pt;height:377.4pt;z-index:2516741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" o:allowincell="f" fillcolor="window" strokecolor="#4f81bd" strokeweight="2pt">
                <v:textbox inset="10.8pt,7.2pt,10.8pt,7.2pt">
                  <w:txbxContent>
                    <w:p w14:paraId="0FEC77BC" w14:textId="77777777" w:rsidR="00696CBE" w:rsidRPr="00865EB4" w:rsidRDefault="00696CBE" w:rsidP="00696CBE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il"/>
                          <w:shd w:val="clear" w:color="auto" w:fill="FFFFFF"/>
                          <w:lang w:val="es-US"/>
                        </w:rPr>
                        <w:t xml:space="preserve">Comunicación sobre </w:t>
                      </w:r>
                      <w:r w:rsidRPr="00865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el Aprendizaje del Estudiante</w:t>
                      </w:r>
                    </w:p>
                    <w:p w14:paraId="7DBA1AD8" w14:textId="77777777" w:rsidR="00696CBE" w:rsidRPr="00025353" w:rsidRDefault="00696CBE" w:rsidP="00696CBE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12"/>
                          <w:szCs w:val="28"/>
                          <w:lang w:val="es-US"/>
                        </w:rPr>
                      </w:pPr>
                    </w:p>
                    <w:p w14:paraId="67A4CF78" w14:textId="77777777" w:rsidR="00696CBE" w:rsidRPr="00865EB4" w:rsidRDefault="00696CBE" w:rsidP="00696CBE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South Columbus Elementary</w:t>
                      </w:r>
                      <w:r w:rsidRPr="00865EB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bdr w:val="nil"/>
                          <w:lang w:val="es-US"/>
                        </w:rPr>
                        <w:t xml:space="preserve"> </w:t>
                      </w:r>
                      <w:r w:rsidRPr="00865EB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School está comprometida con la comunicación frecuente y de dos vías con las familias respecto al aprendizaje de los estudiantes.  Algunas de las formas en que puede esperar que nos comuniquemos con usted son:</w:t>
                      </w:r>
                    </w:p>
                    <w:p w14:paraId="38B82A4D" w14:textId="77777777" w:rsidR="00696CBE" w:rsidRPr="00865EB4" w:rsidRDefault="00696CBE" w:rsidP="00696C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Los cartapacios semanales de la tarea en el hogar</w:t>
                      </w:r>
                    </w:p>
                    <w:p w14:paraId="0C3BA18B" w14:textId="77777777" w:rsidR="00696CBE" w:rsidRPr="00865EB4" w:rsidRDefault="00696CBE" w:rsidP="00696C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La nota o llamada mensual para mantener contacto</w:t>
                      </w:r>
                    </w:p>
                    <w:p w14:paraId="66B1159B" w14:textId="77777777" w:rsidR="00696CBE" w:rsidRPr="00865EB4" w:rsidRDefault="00696CBE" w:rsidP="00696C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Actualizaciones en el sitio web de la escuela</w:t>
                      </w:r>
                    </w:p>
                    <w:p w14:paraId="3296B96B" w14:textId="77777777" w:rsidR="00696CBE" w:rsidRPr="00865EB4" w:rsidRDefault="00696CBE" w:rsidP="00696C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Reuniones por niveles de grado para comprender el progreso de los estudiantes</w:t>
                      </w:r>
                    </w:p>
                    <w:p w14:paraId="5B541D1B" w14:textId="77777777" w:rsidR="00696CBE" w:rsidRPr="00865EB4" w:rsidRDefault="00696CBE" w:rsidP="00696C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Conferencias de padres y maestros en otoño y primavera</w:t>
                      </w:r>
                    </w:p>
                    <w:p w14:paraId="44ED697A" w14:textId="77777777" w:rsidR="00696CBE" w:rsidRPr="00865EB4" w:rsidRDefault="00696CBE" w:rsidP="00696C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Las Guías trimestrales de los padres enviadas al hogar</w:t>
                      </w:r>
                    </w:p>
                    <w:p w14:paraId="62F450E6" w14:textId="77777777" w:rsidR="00696CBE" w:rsidRPr="00865EB4" w:rsidRDefault="00696CBE" w:rsidP="00696CBE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8"/>
                          <w:szCs w:val="20"/>
                          <w:lang w:val="es-US"/>
                        </w:rPr>
                      </w:pPr>
                    </w:p>
                    <w:p w14:paraId="51D070C1" w14:textId="77777777" w:rsidR="00696CBE" w:rsidRPr="00696CBE" w:rsidRDefault="00696CBE" w:rsidP="00696CBE">
                      <w:pPr>
                        <w:pStyle w:val="NoSpacing"/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6CB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>South Columbus Elementary School</w:t>
                      </w:r>
                    </w:p>
                    <w:p w14:paraId="448276DA" w14:textId="77777777" w:rsidR="00696CBE" w:rsidRPr="00696CBE" w:rsidRDefault="00696CBE" w:rsidP="00696C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6CB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>Sra. J. Dawn Jenkins, Principal</w:t>
                      </w:r>
                    </w:p>
                    <w:p w14:paraId="5C1661C2" w14:textId="77777777" w:rsidR="00696CBE" w:rsidRPr="00865EB4" w:rsidRDefault="00696CBE" w:rsidP="00696C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Sra. Melanie Bastien, Asistente de Principal</w:t>
                      </w:r>
                    </w:p>
                    <w:p w14:paraId="61B14423" w14:textId="77777777" w:rsidR="00696CBE" w:rsidRPr="00696CBE" w:rsidRDefault="00696CBE" w:rsidP="00696C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6CB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 xml:space="preserve">1964 Torch Hill Road </w:t>
                      </w:r>
                    </w:p>
                    <w:p w14:paraId="688FEBCC" w14:textId="77777777" w:rsidR="00696CBE" w:rsidRPr="00696CBE" w:rsidRDefault="00696CBE" w:rsidP="00696C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6CB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</w:rPr>
                        <w:t>Columbus, GA 31903</w:t>
                      </w:r>
                    </w:p>
                    <w:p w14:paraId="7455DF53" w14:textId="77777777" w:rsidR="00696CBE" w:rsidRPr="00865EB4" w:rsidRDefault="00696CBE" w:rsidP="00696C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865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706-683-8833</w:t>
                      </w:r>
                    </w:p>
                    <w:p w14:paraId="1D657AC6" w14:textId="77777777" w:rsidR="00696CBE" w:rsidRPr="00865EB4" w:rsidRDefault="00696CBE" w:rsidP="00696CBE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93D02EE" w14:textId="77777777" w:rsidR="00696CBE" w:rsidRPr="00025353" w:rsidRDefault="00696CBE" w:rsidP="00696CBE">
      <w:pPr>
        <w:pStyle w:val="NoSpacing"/>
        <w:rPr>
          <w:rFonts w:ascii="Times New Roman" w:hAnsi="Times New Roman" w:cs="Times New Roman"/>
          <w:b/>
          <w:szCs w:val="20"/>
          <w:lang w:val="es-US"/>
        </w:rPr>
      </w:pPr>
      <w:r w:rsidRPr="00025353">
        <w:rPr>
          <w:rFonts w:ascii="Times New Roman" w:eastAsia="Times New Roman" w:hAnsi="Times New Roman" w:cs="Times New Roman"/>
          <w:b/>
          <w:bCs/>
          <w:szCs w:val="20"/>
          <w:bdr w:val="nil"/>
          <w:lang w:val="es-US"/>
        </w:rPr>
        <w:t>Los Convenios entre la Escuela y los Padres que son Efectivos:</w:t>
      </w:r>
    </w:p>
    <w:p w14:paraId="24A622BA" w14:textId="77777777" w:rsidR="00696CBE" w:rsidRPr="00865EB4" w:rsidRDefault="00696CBE" w:rsidP="00696CB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Enlazan con las metas del Plan de Mejoramiento de la Escuela</w:t>
      </w:r>
    </w:p>
    <w:p w14:paraId="148F113D" w14:textId="77777777" w:rsidR="00696CBE" w:rsidRPr="00865EB4" w:rsidRDefault="00696CBE" w:rsidP="00696CB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Están centrados en las destrezas de aprendizaje de los estudiantes</w:t>
      </w:r>
    </w:p>
    <w:p w14:paraId="4F951891" w14:textId="77777777" w:rsidR="00696CBE" w:rsidRPr="00865EB4" w:rsidRDefault="00696CBE" w:rsidP="00696CB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Describen cómo los maestros ayudarán a los estudiantes a desarrollar esas destrezas usando instrucción de alta calidad</w:t>
      </w:r>
    </w:p>
    <w:p w14:paraId="25DC507D" w14:textId="77777777" w:rsidR="00696CBE" w:rsidRPr="00865EB4" w:rsidRDefault="00696CBE" w:rsidP="00696CB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Comparten estrategias que los padres pueden utilizar en el hogar</w:t>
      </w:r>
    </w:p>
    <w:p w14:paraId="10088EC6" w14:textId="77777777" w:rsidR="00696CBE" w:rsidRPr="00865EB4" w:rsidRDefault="00696CBE" w:rsidP="00696CB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Explican cómo los maestros y los padres se comunicarán acerca del progreso de los estudiantes</w:t>
      </w:r>
    </w:p>
    <w:p w14:paraId="335A00B8" w14:textId="77777777" w:rsidR="00696CBE" w:rsidRPr="00865EB4" w:rsidRDefault="00696CBE" w:rsidP="00696CB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Describen oportunidades para que los padres sean voluntarios, observen y participen en el salón de clases</w:t>
      </w:r>
    </w:p>
    <w:p w14:paraId="1EDA74ED" w14:textId="77777777" w:rsidR="00696CBE" w:rsidRPr="00025353" w:rsidRDefault="00696CBE" w:rsidP="00696CBE">
      <w:pPr>
        <w:pStyle w:val="NoSpacing"/>
        <w:ind w:left="360"/>
        <w:rPr>
          <w:rFonts w:ascii="Times New Roman" w:hAnsi="Times New Roman" w:cs="Times New Roman"/>
          <w:sz w:val="16"/>
          <w:szCs w:val="20"/>
          <w:lang w:val="es-US"/>
        </w:rPr>
      </w:pPr>
    </w:p>
    <w:p w14:paraId="3DC47905" w14:textId="77777777" w:rsidR="00696CBE" w:rsidRPr="00865EB4" w:rsidRDefault="00696CBE" w:rsidP="00696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865EB4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s-US"/>
        </w:rPr>
        <w:t>¿Cómo se desarrolla el Convenio entre la Escuela y los Padres</w:t>
      </w:r>
    </w:p>
    <w:p w14:paraId="35639540" w14:textId="77777777" w:rsidR="00696CBE" w:rsidRPr="00865EB4" w:rsidRDefault="00696CBE" w:rsidP="00696CBE">
      <w:pPr>
        <w:pStyle w:val="NoSpacing"/>
        <w:rPr>
          <w:rFonts w:ascii="Times New Roman" w:hAnsi="Times New Roman" w:cs="Times New Roman"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padres, estudiantes y personal de South Columbus Elementary</w:t>
      </w:r>
      <w:r w:rsidRPr="00865EB4">
        <w:rPr>
          <w:rFonts w:ascii="Times New Roman" w:eastAsia="Times New Roman" w:hAnsi="Times New Roman" w:cs="Times New Roman"/>
          <w:sz w:val="26"/>
          <w:szCs w:val="26"/>
          <w:bdr w:val="nil"/>
          <w:lang w:val="es-US"/>
        </w:rPr>
        <w:t xml:space="preserve"> </w:t>
      </w:r>
      <w:r w:rsidRPr="00865EB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School desarrollaron este Convenio entre la Escuela y los Padres para el aprovechamiento académico de los estudiantes.  Los maestros sugirieron estrategias para el aprendizaje en el hogar, los padres agregaron ideas para hacerlas más específicas, y los estudiantes nos informaron qué les ayudaría a aprender.  Cada año hay reuniones para revisar el convenio y realizar cambios basados en las necesidades de los estudiantes. </w:t>
      </w:r>
    </w:p>
    <w:p w14:paraId="444F9243" w14:textId="71FB6EB0" w:rsidR="00D420E4" w:rsidRPr="00696CBE" w:rsidRDefault="00D420E4" w:rsidP="003574A5">
      <w:pPr>
        <w:pStyle w:val="NoSpacing"/>
        <w:rPr>
          <w:rFonts w:ascii="Times New Roman" w:hAnsi="Times New Roman" w:cs="Times New Roman"/>
          <w:sz w:val="20"/>
          <w:szCs w:val="20"/>
          <w:lang w:val="es-US"/>
        </w:rPr>
      </w:pPr>
    </w:p>
    <w:p w14:paraId="3BAAEA95" w14:textId="77777777" w:rsidR="00D420E4" w:rsidRPr="00696CBE" w:rsidRDefault="00D420E4" w:rsidP="00F516A7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es-PR"/>
        </w:rPr>
      </w:pPr>
    </w:p>
    <w:p w14:paraId="26F63298" w14:textId="77777777" w:rsidR="00F516A7" w:rsidRPr="00696CBE" w:rsidRDefault="00F516A7" w:rsidP="00F516A7">
      <w:pPr>
        <w:pStyle w:val="NoSpacing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14:paraId="4DFFAA3D" w14:textId="77777777" w:rsidR="00F516A7" w:rsidRDefault="00F516A7" w:rsidP="00F516A7">
      <w:pPr>
        <w:pStyle w:val="NoSpacing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6A7">
        <w:rPr>
          <w:rFonts w:ascii="Times New Roman" w:hAnsi="Times New Roman" w:cs="Times New Roman"/>
          <w:b/>
          <w:sz w:val="20"/>
          <w:szCs w:val="20"/>
        </w:rPr>
        <w:t>Parents are welcome to contribute comments at anytime</w:t>
      </w:r>
    </w:p>
    <w:p w14:paraId="6432C8C4" w14:textId="01D80BFD" w:rsidR="00281F17" w:rsidRPr="00475C51" w:rsidRDefault="00A07121" w:rsidP="00D51946">
      <w:pPr>
        <w:pStyle w:val="NoSpacing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would like to volunteer, participate, and /or observe in the classr</w:t>
      </w:r>
      <w:r w:rsidR="00623334">
        <w:rPr>
          <w:rFonts w:ascii="Times New Roman" w:hAnsi="Times New Roman" w:cs="Times New Roman"/>
          <w:sz w:val="20"/>
          <w:szCs w:val="20"/>
        </w:rPr>
        <w:t>oom please contact-</w:t>
      </w:r>
      <w:r w:rsidR="003574A5">
        <w:rPr>
          <w:rFonts w:ascii="Times New Roman" w:hAnsi="Times New Roman" w:cs="Times New Roman"/>
          <w:b/>
          <w:sz w:val="20"/>
          <w:szCs w:val="20"/>
        </w:rPr>
        <w:t xml:space="preserve">Joann Flantroy </w:t>
      </w:r>
      <w:r w:rsidR="00D813FC">
        <w:rPr>
          <w:rFonts w:ascii="Times New Roman" w:hAnsi="Times New Roman" w:cs="Times New Roman"/>
          <w:b/>
          <w:sz w:val="20"/>
          <w:szCs w:val="20"/>
        </w:rPr>
        <w:t xml:space="preserve"> (706)</w:t>
      </w:r>
      <w:r w:rsidR="00DA5D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74A5">
        <w:rPr>
          <w:rFonts w:ascii="Times New Roman" w:hAnsi="Times New Roman" w:cs="Times New Roman"/>
          <w:b/>
          <w:sz w:val="20"/>
          <w:szCs w:val="20"/>
        </w:rPr>
        <w:t>683-8833</w:t>
      </w:r>
      <w:r w:rsidR="00623334" w:rsidRPr="00475C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0007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23334" w:rsidRPr="00475C5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574A5">
        <w:rPr>
          <w:rFonts w:ascii="Times New Roman" w:hAnsi="Times New Roman" w:cs="Times New Roman"/>
          <w:b/>
          <w:sz w:val="20"/>
          <w:szCs w:val="20"/>
        </w:rPr>
        <w:t>Parent Liaison</w:t>
      </w:r>
    </w:p>
    <w:p w14:paraId="0B4CE28B" w14:textId="77777777" w:rsidR="00623334" w:rsidRDefault="00623334" w:rsidP="00281F17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1F9BB215" w14:textId="77777777" w:rsidR="00623334" w:rsidRDefault="00623334" w:rsidP="00281F17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330BA353" w14:textId="77777777" w:rsidR="00946919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60857CDE" w14:textId="77777777" w:rsidR="00946919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7C14490E" w14:textId="77777777" w:rsidR="00946919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31439A51" w14:textId="77777777" w:rsidR="00946919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0983F590" w14:textId="77777777" w:rsidR="002462A2" w:rsidRDefault="002462A2" w:rsidP="002462A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26704A83" w14:textId="77777777" w:rsidR="0077088D" w:rsidRPr="008C0E3F" w:rsidRDefault="008C0E3F" w:rsidP="0091677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8C0E3F">
        <w:rPr>
          <w:rFonts w:ascii="Times New Roman" w:hAnsi="Times New Roman" w:cs="Times New Roman"/>
          <w:b/>
          <w:sz w:val="26"/>
          <w:szCs w:val="26"/>
        </w:rPr>
        <w:t>South Columbus Elementary</w:t>
      </w:r>
      <w:r w:rsidRPr="008C0E3F">
        <w:rPr>
          <w:rFonts w:ascii="Times New Roman" w:hAnsi="Times New Roman" w:cs="Times New Roman"/>
          <w:sz w:val="26"/>
          <w:szCs w:val="26"/>
        </w:rPr>
        <w:t xml:space="preserve"> </w:t>
      </w:r>
      <w:r w:rsidR="0091677B" w:rsidRPr="008C0E3F">
        <w:rPr>
          <w:rFonts w:ascii="Times New Roman" w:hAnsi="Times New Roman" w:cs="Times New Roman"/>
          <w:b/>
          <w:sz w:val="26"/>
          <w:szCs w:val="26"/>
        </w:rPr>
        <w:t>School</w:t>
      </w:r>
    </w:p>
    <w:p w14:paraId="3CE75C15" w14:textId="77777777" w:rsidR="0077088D" w:rsidRPr="008C0E3F" w:rsidRDefault="004D2755" w:rsidP="007708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E3F">
        <w:rPr>
          <w:rFonts w:ascii="Times New Roman" w:hAnsi="Times New Roman" w:cs="Times New Roman"/>
          <w:b/>
          <w:sz w:val="26"/>
          <w:szCs w:val="26"/>
        </w:rPr>
        <w:t xml:space="preserve">School, </w:t>
      </w:r>
      <w:r w:rsidR="00971E1C" w:rsidRPr="008C0E3F">
        <w:rPr>
          <w:rFonts w:ascii="Times New Roman" w:hAnsi="Times New Roman" w:cs="Times New Roman"/>
          <w:b/>
          <w:sz w:val="26"/>
          <w:szCs w:val="26"/>
        </w:rPr>
        <w:t>Parent</w:t>
      </w:r>
      <w:r w:rsidRPr="008C0E3F">
        <w:rPr>
          <w:rFonts w:ascii="Times New Roman" w:hAnsi="Times New Roman" w:cs="Times New Roman"/>
          <w:b/>
          <w:sz w:val="26"/>
          <w:szCs w:val="26"/>
        </w:rPr>
        <w:t>, Home</w:t>
      </w:r>
      <w:r w:rsidR="0077088D" w:rsidRPr="008C0E3F">
        <w:rPr>
          <w:rFonts w:ascii="Times New Roman" w:hAnsi="Times New Roman" w:cs="Times New Roman"/>
          <w:b/>
          <w:sz w:val="26"/>
          <w:szCs w:val="26"/>
        </w:rPr>
        <w:t xml:space="preserve"> Compact</w:t>
      </w:r>
      <w:r w:rsidR="00971E1C" w:rsidRPr="008C0E3F">
        <w:rPr>
          <w:rFonts w:ascii="Times New Roman" w:hAnsi="Times New Roman" w:cs="Times New Roman"/>
          <w:b/>
          <w:sz w:val="26"/>
          <w:szCs w:val="26"/>
        </w:rPr>
        <w:t xml:space="preserve"> for Student Achievement</w:t>
      </w:r>
    </w:p>
    <w:p w14:paraId="35FC5B1A" w14:textId="4A35BD0B" w:rsidR="004E2644" w:rsidRPr="004E2644" w:rsidRDefault="004E2644" w:rsidP="004E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A9A96" w14:textId="77777777" w:rsidR="003574A5" w:rsidRPr="003574A5" w:rsidRDefault="003574A5" w:rsidP="003574A5">
      <w:pPr>
        <w:spacing w:after="0" w:line="240" w:lineRule="auto"/>
        <w:jc w:val="center"/>
        <w:rPr>
          <w:b/>
          <w:noProof/>
          <w:sz w:val="48"/>
          <w:szCs w:val="48"/>
        </w:rPr>
      </w:pPr>
      <w:r w:rsidRPr="003574A5">
        <w:rPr>
          <w:b/>
          <w:noProof/>
          <w:sz w:val="48"/>
          <w:szCs w:val="48"/>
        </w:rPr>
        <w:t xml:space="preserve">South Columbus </w:t>
      </w:r>
    </w:p>
    <w:p w14:paraId="2D3FB2DD" w14:textId="564558C0" w:rsidR="00715E40" w:rsidRPr="003574A5" w:rsidRDefault="003574A5" w:rsidP="003574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74A5">
        <w:rPr>
          <w:b/>
          <w:noProof/>
          <w:sz w:val="48"/>
          <w:szCs w:val="48"/>
        </w:rPr>
        <w:t>Elementary School</w:t>
      </w:r>
      <w:r w:rsidR="008C0E3F" w:rsidRPr="003574A5">
        <w:rPr>
          <w:b/>
          <w:noProof/>
          <w:sz w:val="48"/>
          <w:szCs w:val="48"/>
        </w:rPr>
        <w:t xml:space="preserve"> </w:t>
      </w:r>
    </w:p>
    <w:p w14:paraId="7FBD8785" w14:textId="24954DE9" w:rsidR="0019400A" w:rsidRDefault="003574A5" w:rsidP="007708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3426B7D" wp14:editId="635887DA">
            <wp:simplePos x="0" y="0"/>
            <wp:positionH relativeFrom="column">
              <wp:posOffset>238492</wp:posOffset>
            </wp:positionH>
            <wp:positionV relativeFrom="paragraph">
              <wp:posOffset>72139</wp:posOffset>
            </wp:positionV>
            <wp:extent cx="2281252" cy="1199626"/>
            <wp:effectExtent l="0" t="0" r="5080" b="635"/>
            <wp:wrapNone/>
            <wp:docPr id="16" name="Picture 16" descr="http://sites.muscogee.k12.ga.us/southcolumbus/wp-content/uploads/sites/28/2015/03/So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ites.muscogee.k12.ga.us/southcolumbus/wp-content/uploads/sites/28/2015/03/Soa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2" t="27772" r="9806" b="30372"/>
                    <a:stretch/>
                  </pic:blipFill>
                  <pic:spPr bwMode="auto">
                    <a:xfrm>
                      <a:off x="0" y="0"/>
                      <a:ext cx="2281252" cy="11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50536" w14:textId="447055B8" w:rsidR="0019400A" w:rsidRDefault="0019400A" w:rsidP="0019400A">
      <w:pPr>
        <w:rPr>
          <w:rFonts w:ascii="Times New Roman" w:hAnsi="Times New Roman" w:cs="Times New Roman"/>
          <w:sz w:val="24"/>
          <w:szCs w:val="24"/>
        </w:rPr>
      </w:pPr>
    </w:p>
    <w:p w14:paraId="21758F99" w14:textId="77777777" w:rsidR="003574A5" w:rsidRDefault="003574A5" w:rsidP="00357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E8FC8E" w14:textId="77777777" w:rsidR="003574A5" w:rsidRDefault="003574A5" w:rsidP="00357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494B07" w14:textId="74CCFBF2" w:rsidR="003574A5" w:rsidRDefault="003574A5" w:rsidP="00357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44373F" w14:textId="45214B0F" w:rsidR="003574A5" w:rsidRDefault="003574A5" w:rsidP="00357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</w:p>
    <w:p w14:paraId="06084428" w14:textId="62DDE435" w:rsidR="003574A5" w:rsidRDefault="00696CBE" w:rsidP="0035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Revised: August 30</w:t>
      </w:r>
      <w:r w:rsidR="003574A5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091A0E1E" w14:textId="13B825C1" w:rsidR="0077088D" w:rsidRDefault="003574A5" w:rsidP="0077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519DE7" wp14:editId="76361EBF">
                <wp:simplePos x="0" y="0"/>
                <wp:positionH relativeFrom="column">
                  <wp:posOffset>-154940</wp:posOffset>
                </wp:positionH>
                <wp:positionV relativeFrom="paragraph">
                  <wp:posOffset>76835</wp:posOffset>
                </wp:positionV>
                <wp:extent cx="3209925" cy="4439957"/>
                <wp:effectExtent l="0" t="0" r="28575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439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330F" w14:textId="77777777" w:rsidR="00647A0C" w:rsidRPr="00647A0C" w:rsidRDefault="00647A0C" w:rsidP="00647A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bdr w:val="nil"/>
                              </w:rPr>
                            </w:pPr>
                            <w:r w:rsidRPr="00647A0C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bdr w:val="nil"/>
                              </w:rPr>
                              <w:t xml:space="preserve">Metas del Distrito: </w:t>
                            </w:r>
                          </w:p>
                          <w:p w14:paraId="39E2FA21" w14:textId="2D53677A" w:rsidR="00647A0C" w:rsidRDefault="00647A0C" w:rsidP="00696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</w:pPr>
                            <w:r w:rsidRPr="005A219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Muscogee County School District creará un ambiente concentrado en el Nivel I de instrucción, las necesidades individuales de los estudiantes, el desarrollo de liderazgo y una cultura de amabilidad.</w:t>
                            </w:r>
                          </w:p>
                          <w:p w14:paraId="33CB1F1D" w14:textId="77777777" w:rsidR="00696CBE" w:rsidRPr="005A2197" w:rsidRDefault="00696CBE" w:rsidP="00696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</w:pPr>
                          </w:p>
                          <w:p w14:paraId="53A287B9" w14:textId="77777777" w:rsidR="00647A0C" w:rsidRPr="005A2197" w:rsidRDefault="00647A0C" w:rsidP="00647A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5A219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PR"/>
                              </w:rPr>
                              <w:t>Los 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bjetivos inteligentes de South Columbus </w:t>
                            </w:r>
                            <w:r w:rsidRPr="005A219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PR"/>
                              </w:rPr>
                              <w:t>2019-2020</w:t>
                            </w:r>
                          </w:p>
                          <w:p w14:paraId="1D3DA5D7" w14:textId="77777777" w:rsidR="00647A0C" w:rsidRPr="00696CBE" w:rsidRDefault="00647A0C" w:rsidP="00647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PR"/>
                              </w:rPr>
                            </w:pPr>
                            <w:r w:rsidRPr="00696CB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PR"/>
                              </w:rPr>
                              <w:t xml:space="preserve">Para mayo del 2020, nuestro equipo Nivel II habrá desarrollado y entrenado el 100% del personal docente en los grados PK-5 en un proceso escrito para los estudiantes, este desarrollo será en estructuras e intervenciones de dicho nivel II. El  85% de los docentes implementaran el proceso con fidelidad siendo medido por la sección de nivel II en el TFI o la herramienta de seguimiento de intervención de nivel 2/nivel 3. </w:t>
                            </w:r>
                          </w:p>
                          <w:p w14:paraId="610FF694" w14:textId="77777777" w:rsidR="00647A0C" w:rsidRPr="00696CBE" w:rsidRDefault="00647A0C" w:rsidP="00647A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R"/>
                              </w:rPr>
                            </w:pPr>
                          </w:p>
                          <w:p w14:paraId="3C7384ED" w14:textId="77777777" w:rsidR="00647A0C" w:rsidRPr="00696CBE" w:rsidRDefault="00647A0C" w:rsidP="00647A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96CB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MX"/>
                              </w:rPr>
                              <w:t>Para mayo de 2020, el 100% de los maestros en los grados K-5 recibirán capacitación sobre el desarrollo de objetivos de aprendizaje para estar claramente alineados con el ELA GSE. Los maestros seleccionarán las estrategias apropiadas y el 85%  de los maestros implementarán con éxito esas estrategias en el salón.</w:t>
                            </w:r>
                          </w:p>
                          <w:p w14:paraId="52DD0E5B" w14:textId="77777777" w:rsidR="0029193A" w:rsidRDefault="0029193A" w:rsidP="00571F89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9DE7" id="Text Box 6" o:spid="_x0000_s1028" type="#_x0000_t202" style="position:absolute;margin-left:-12.2pt;margin-top:6.05pt;width:252.75pt;height:34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" strokecolor="white [3212]">
                <v:textbox>
                  <w:txbxContent>
                    <w:p w14:paraId="60B2330F" w14:textId="77777777" w:rsidR="00647A0C" w:rsidRPr="00647A0C" w:rsidRDefault="00647A0C" w:rsidP="00647A0C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b/>
                          <w:bCs/>
                          <w:iCs/>
                          <w:sz w:val="24"/>
                          <w:szCs w:val="24"/>
                          <w:bdr w:val="nil"/>
                        </w:rPr>
                      </w:pPr>
                      <w:r w:rsidRPr="00647A0C">
                        <w:rPr>
                          <w:rFonts w:ascii="Comic Sans MS" w:eastAsia="Calibri" w:hAnsi="Comic Sans MS" w:cs="Times New Roman"/>
                          <w:b/>
                          <w:bCs/>
                          <w:iCs/>
                          <w:sz w:val="24"/>
                          <w:szCs w:val="24"/>
                          <w:bdr w:val="nil"/>
                        </w:rPr>
                        <w:t xml:space="preserve">Metas del Distrito: </w:t>
                      </w:r>
                    </w:p>
                    <w:p w14:paraId="39E2FA21" w14:textId="2D53677A" w:rsidR="00647A0C" w:rsidRDefault="00647A0C" w:rsidP="00696CBE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  <w:bdr w:val="nil"/>
                          <w:lang w:val="es-US"/>
                        </w:rPr>
                      </w:pPr>
                      <w:r w:rsidRPr="005A219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  <w:bdr w:val="nil"/>
                          <w:lang w:val="es-US"/>
                        </w:rPr>
                        <w:t>Muscogee County School District creará un ambiente concentrado en el Nivel I de instrucción, las necesidades individuales de los estudiantes, el desarrollo de liderazgo y una cultura de amabilidad.</w:t>
                      </w:r>
                    </w:p>
                    <w:p w14:paraId="33CB1F1D" w14:textId="77777777" w:rsidR="00696CBE" w:rsidRPr="005A2197" w:rsidRDefault="00696CBE" w:rsidP="00696CBE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  <w:bdr w:val="nil"/>
                          <w:lang w:val="es-US"/>
                        </w:rPr>
                      </w:pPr>
                    </w:p>
                    <w:p w14:paraId="53A287B9" w14:textId="77777777" w:rsidR="00647A0C" w:rsidRPr="005A2197" w:rsidRDefault="00647A0C" w:rsidP="00647A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5A219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PR"/>
                        </w:rPr>
                        <w:t>Los o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PR"/>
                        </w:rPr>
                        <w:t xml:space="preserve">bjetivos inteligentes de South Columbus </w:t>
                      </w:r>
                      <w:r w:rsidRPr="005A219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PR"/>
                        </w:rPr>
                        <w:t>2019-2020</w:t>
                      </w:r>
                    </w:p>
                    <w:p w14:paraId="1D3DA5D7" w14:textId="77777777" w:rsidR="00647A0C" w:rsidRPr="00696CBE" w:rsidRDefault="00647A0C" w:rsidP="00647A0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s-PR"/>
                        </w:rPr>
                      </w:pPr>
                      <w:r w:rsidRPr="00696CBE">
                        <w:rPr>
                          <w:rFonts w:ascii="Comic Sans MS" w:hAnsi="Comic Sans MS"/>
                          <w:sz w:val="16"/>
                          <w:szCs w:val="16"/>
                          <w:lang w:val="es-PR"/>
                        </w:rPr>
                        <w:t xml:space="preserve">Para mayo del 2020, nuestro equipo Nivel II habrá desarrollado y entrenado el 100% del personal docente en los grados PK-5 en un proceso escrito para los estudiantes, este desarrollo será en estructuras e intervenciones de dicho nivel II. El  85% de los docentes implementaran el proceso con fidelidad siendo medido por la sección de nivel II en el TFI o la herramienta de seguimiento de intervención de nivel 2/nivel 3. </w:t>
                      </w:r>
                    </w:p>
                    <w:p w14:paraId="610FF694" w14:textId="77777777" w:rsidR="00647A0C" w:rsidRPr="00696CBE" w:rsidRDefault="00647A0C" w:rsidP="00647A0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R"/>
                        </w:rPr>
                      </w:pPr>
                    </w:p>
                    <w:p w14:paraId="3C7384ED" w14:textId="77777777" w:rsidR="00647A0C" w:rsidRPr="00696CBE" w:rsidRDefault="00647A0C" w:rsidP="00647A0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s-MX"/>
                        </w:rPr>
                      </w:pPr>
                      <w:r w:rsidRPr="00696CBE">
                        <w:rPr>
                          <w:rFonts w:ascii="Comic Sans MS" w:hAnsi="Comic Sans MS"/>
                          <w:sz w:val="16"/>
                          <w:szCs w:val="16"/>
                          <w:lang w:val="es-MX"/>
                        </w:rPr>
                        <w:t>Para mayo de 2020, el 100% de los maestros en los grados K-5 recibirán capacitación sobre el desarrollo de objetivos de aprendizaje para estar claramente alineados con el ELA GSE. Los maestros seleccionarán las estrategias apropiadas y el 85%  de los maestros implementarán con éxito esas estrategias en el salón.</w:t>
                      </w:r>
                    </w:p>
                    <w:p w14:paraId="52DD0E5B" w14:textId="77777777" w:rsidR="0029193A" w:rsidRDefault="0029193A" w:rsidP="00571F89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4CB8" w14:textId="77777777" w:rsidR="00281F17" w:rsidRPr="002462A2" w:rsidRDefault="00281F17" w:rsidP="00F15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Students:</w:t>
      </w:r>
    </w:p>
    <w:p w14:paraId="5238150C" w14:textId="77777777" w:rsidR="00F7698D" w:rsidRPr="00946919" w:rsidRDefault="00F7698D" w:rsidP="00F15B74">
      <w:pPr>
        <w:rPr>
          <w:rFonts w:ascii="Times New Roman" w:hAnsi="Times New Roman" w:cs="Times New Roman"/>
          <w:b/>
          <w:sz w:val="28"/>
          <w:szCs w:val="28"/>
        </w:rPr>
      </w:pPr>
      <w:r w:rsidRPr="00946919">
        <w:rPr>
          <w:rFonts w:ascii="Times New Roman" w:eastAsia="Calibri" w:hAnsi="Times New Roman" w:cs="Times New Roman"/>
          <w:b/>
          <w:sz w:val="20"/>
          <w:szCs w:val="20"/>
        </w:rPr>
        <w:t>Students are e</w:t>
      </w:r>
      <w:r w:rsidR="002C58BB" w:rsidRPr="00946919">
        <w:rPr>
          <w:rFonts w:ascii="Times New Roman" w:eastAsia="Calibri" w:hAnsi="Times New Roman" w:cs="Times New Roman"/>
          <w:b/>
          <w:sz w:val="20"/>
          <w:szCs w:val="20"/>
        </w:rPr>
        <w:t>ncouraged</w:t>
      </w:r>
      <w:r w:rsidRPr="00946919">
        <w:rPr>
          <w:rFonts w:ascii="Times New Roman" w:eastAsia="Calibri" w:hAnsi="Times New Roman" w:cs="Times New Roman"/>
          <w:b/>
          <w:sz w:val="20"/>
          <w:szCs w:val="20"/>
        </w:rPr>
        <w:t xml:space="preserve"> to participate in the educational process.  </w:t>
      </w:r>
      <w:r w:rsidR="00F91D45" w:rsidRPr="00946919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="0097103E" w:rsidRPr="00946919">
        <w:rPr>
          <w:rFonts w:ascii="Times New Roman" w:eastAsia="Calibri" w:hAnsi="Times New Roman" w:cs="Times New Roman"/>
          <w:b/>
          <w:sz w:val="20"/>
          <w:szCs w:val="20"/>
        </w:rPr>
        <w:t>successful</w:t>
      </w:r>
      <w:r w:rsidR="00F91D45" w:rsidRPr="00946919">
        <w:rPr>
          <w:rFonts w:ascii="Times New Roman" w:eastAsia="Calibri" w:hAnsi="Times New Roman" w:cs="Times New Roman"/>
          <w:b/>
          <w:sz w:val="20"/>
          <w:szCs w:val="20"/>
        </w:rPr>
        <w:t xml:space="preserve"> student takes ownership of his/her learning</w:t>
      </w:r>
      <w:r w:rsidR="002C58BB" w:rsidRPr="00946919">
        <w:rPr>
          <w:rFonts w:ascii="Times New Roman" w:eastAsia="Calibri" w:hAnsi="Times New Roman" w:cs="Times New Roman"/>
          <w:b/>
          <w:sz w:val="20"/>
          <w:szCs w:val="20"/>
        </w:rPr>
        <w:t xml:space="preserve"> and sets high educational goals.</w:t>
      </w:r>
    </w:p>
    <w:p w14:paraId="4C8C3DE8" w14:textId="77777777" w:rsidR="00832B8A" w:rsidRPr="00D813FC" w:rsidRDefault="00FF055C" w:rsidP="00233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highlight w:val="cyan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t>K-2</w:t>
      </w:r>
      <w:r w:rsidRPr="00FF055C">
        <w:rPr>
          <w:rFonts w:ascii="Times New Roman" w:hAnsi="Times New Roman" w:cs="Times New Roman"/>
          <w:sz w:val="20"/>
          <w:szCs w:val="20"/>
          <w:highlight w:val="cyan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  <w:highlight w:val="cyan"/>
        </w:rPr>
        <w:t xml:space="preserve">  will set goals for them</w:t>
      </w:r>
      <w:r w:rsidRPr="00D813FC">
        <w:rPr>
          <w:rFonts w:ascii="Times New Roman" w:hAnsi="Times New Roman" w:cs="Times New Roman"/>
          <w:sz w:val="20"/>
          <w:szCs w:val="20"/>
          <w:highlight w:val="cyan"/>
        </w:rPr>
        <w:t>selves</w:t>
      </w:r>
      <w:r w:rsidR="005C1FF1">
        <w:rPr>
          <w:rFonts w:ascii="Times New Roman" w:hAnsi="Times New Roman" w:cs="Times New Roman"/>
          <w:sz w:val="20"/>
          <w:szCs w:val="20"/>
          <w:highlight w:val="cyan"/>
        </w:rPr>
        <w:t xml:space="preserve"> to succeed in school, </w:t>
      </w:r>
      <w:r w:rsidR="003344B3">
        <w:rPr>
          <w:rFonts w:ascii="Times New Roman" w:hAnsi="Times New Roman" w:cs="Times New Roman"/>
          <w:sz w:val="20"/>
          <w:szCs w:val="20"/>
          <w:highlight w:val="cyan"/>
        </w:rPr>
        <w:t>reach for the stars in Reading and M</w:t>
      </w:r>
      <w:r w:rsidR="00715E40" w:rsidRPr="00D813FC">
        <w:rPr>
          <w:rFonts w:ascii="Times New Roman" w:hAnsi="Times New Roman" w:cs="Times New Roman"/>
          <w:sz w:val="20"/>
          <w:szCs w:val="20"/>
          <w:highlight w:val="cyan"/>
        </w:rPr>
        <w:t>ath</w:t>
      </w:r>
      <w:r w:rsidR="005C1FF1">
        <w:rPr>
          <w:rFonts w:ascii="Times New Roman" w:hAnsi="Times New Roman" w:cs="Times New Roman"/>
          <w:sz w:val="20"/>
          <w:szCs w:val="20"/>
          <w:highlight w:val="cyan"/>
        </w:rPr>
        <w:t>,</w:t>
      </w:r>
      <w:r>
        <w:rPr>
          <w:rFonts w:ascii="Times New Roman" w:hAnsi="Times New Roman" w:cs="Times New Roman"/>
          <w:sz w:val="20"/>
          <w:szCs w:val="20"/>
          <w:highlight w:val="cyan"/>
        </w:rPr>
        <w:t xml:space="preserve"> and discuss our goals with our families</w:t>
      </w:r>
      <w:r w:rsidR="00C41F3E" w:rsidRPr="00D813FC">
        <w:rPr>
          <w:rFonts w:ascii="Times New Roman" w:hAnsi="Times New Roman" w:cs="Times New Roman"/>
          <w:sz w:val="20"/>
          <w:szCs w:val="20"/>
          <w:highlight w:val="cyan"/>
        </w:rPr>
        <w:t>.</w:t>
      </w:r>
    </w:p>
    <w:p w14:paraId="3B2FD13C" w14:textId="77777777" w:rsidR="00233A8E" w:rsidRPr="00946919" w:rsidRDefault="00FF055C" w:rsidP="00233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t>K-2</w:t>
      </w:r>
      <w:r w:rsidRPr="00FF055C">
        <w:rPr>
          <w:rFonts w:ascii="Times New Roman" w:hAnsi="Times New Roman" w:cs="Times New Roman"/>
          <w:sz w:val="20"/>
          <w:szCs w:val="20"/>
          <w:highlight w:val="cyan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  <w:highlight w:val="cyan"/>
        </w:rPr>
        <w:t xml:space="preserve"> will practice our</w:t>
      </w:r>
      <w:r w:rsidR="00520B12" w:rsidRPr="00D813FC">
        <w:rPr>
          <w:rFonts w:ascii="Times New Roman" w:hAnsi="Times New Roman" w:cs="Times New Roman"/>
          <w:sz w:val="20"/>
          <w:szCs w:val="20"/>
          <w:highlight w:val="cyan"/>
        </w:rPr>
        <w:t xml:space="preserve"> math facts </w:t>
      </w:r>
      <w:r>
        <w:rPr>
          <w:rFonts w:ascii="Times New Roman" w:hAnsi="Times New Roman" w:cs="Times New Roman"/>
          <w:sz w:val="20"/>
          <w:szCs w:val="20"/>
          <w:highlight w:val="cyan"/>
        </w:rPr>
        <w:t>each night at home to improve our</w:t>
      </w:r>
      <w:r w:rsidR="00520B12" w:rsidRPr="00D813FC">
        <w:rPr>
          <w:rFonts w:ascii="Times New Roman" w:hAnsi="Times New Roman" w:cs="Times New Roman"/>
          <w:sz w:val="20"/>
          <w:szCs w:val="20"/>
          <w:highlight w:val="cyan"/>
        </w:rPr>
        <w:t xml:space="preserve"> speed and accuracy</w:t>
      </w:r>
      <w:r w:rsidR="00520B12">
        <w:rPr>
          <w:rFonts w:ascii="Times New Roman" w:hAnsi="Times New Roman" w:cs="Times New Roman"/>
          <w:sz w:val="20"/>
          <w:szCs w:val="20"/>
        </w:rPr>
        <w:t>.</w:t>
      </w:r>
    </w:p>
    <w:p w14:paraId="05A4EAD3" w14:textId="43D795DC" w:rsidR="00E111F4" w:rsidRPr="00696CBE" w:rsidRDefault="00FF055C" w:rsidP="00696C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</w:rPr>
      </w:pPr>
      <w:r>
        <w:rPr>
          <w:rFonts w:ascii="Times New Roman" w:hAnsi="Times New Roman" w:cs="Times New Roman"/>
          <w:sz w:val="20"/>
          <w:szCs w:val="20"/>
          <w:highlight w:val="magenta"/>
        </w:rPr>
        <w:t>3</w:t>
      </w:r>
      <w:r w:rsidRPr="00FF055C">
        <w:rPr>
          <w:rFonts w:ascii="Times New Roman" w:hAnsi="Times New Roman" w:cs="Times New Roman"/>
          <w:sz w:val="20"/>
          <w:szCs w:val="20"/>
          <w:highlight w:val="magenta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  <w:highlight w:val="magenta"/>
        </w:rPr>
        <w:t xml:space="preserve"> -5</w:t>
      </w:r>
      <w:r w:rsidRPr="00FF055C">
        <w:rPr>
          <w:rFonts w:ascii="Times New Roman" w:hAnsi="Times New Roman" w:cs="Times New Roman"/>
          <w:sz w:val="20"/>
          <w:szCs w:val="20"/>
          <w:highlight w:val="magenta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highlight w:val="magenta"/>
        </w:rPr>
        <w:t xml:space="preserve"> will let our</w:t>
      </w:r>
      <w:r w:rsidR="00E81BBC" w:rsidRPr="00D813FC">
        <w:rPr>
          <w:rFonts w:ascii="Times New Roman" w:hAnsi="Times New Roman" w:cs="Times New Roman"/>
          <w:sz w:val="20"/>
          <w:szCs w:val="20"/>
          <w:highlight w:val="magenta"/>
        </w:rPr>
        <w:t xml:space="preserve"> teacher</w:t>
      </w:r>
      <w:r>
        <w:rPr>
          <w:rFonts w:ascii="Times New Roman" w:hAnsi="Times New Roman" w:cs="Times New Roman"/>
          <w:sz w:val="20"/>
          <w:szCs w:val="20"/>
          <w:highlight w:val="magenta"/>
        </w:rPr>
        <w:t>s</w:t>
      </w:r>
      <w:r w:rsidR="00E81BBC" w:rsidRPr="00D813FC">
        <w:rPr>
          <w:rFonts w:ascii="Times New Roman" w:hAnsi="Times New Roman" w:cs="Times New Roman"/>
          <w:sz w:val="20"/>
          <w:szCs w:val="20"/>
          <w:highlight w:val="magenta"/>
        </w:rPr>
        <w:t xml:space="preserve"> and </w:t>
      </w:r>
      <w:r>
        <w:rPr>
          <w:rFonts w:ascii="Times New Roman" w:hAnsi="Times New Roman" w:cs="Times New Roman"/>
          <w:sz w:val="20"/>
          <w:szCs w:val="20"/>
          <w:highlight w:val="magenta"/>
        </w:rPr>
        <w:t>families know if we</w:t>
      </w:r>
      <w:r w:rsidR="003344B3">
        <w:rPr>
          <w:rFonts w:ascii="Times New Roman" w:hAnsi="Times New Roman" w:cs="Times New Roman"/>
          <w:sz w:val="20"/>
          <w:szCs w:val="20"/>
          <w:highlight w:val="magenta"/>
        </w:rPr>
        <w:t xml:space="preserve"> need help with Math and R</w:t>
      </w:r>
      <w:r w:rsidR="00E81BBC" w:rsidRPr="00D813FC">
        <w:rPr>
          <w:rFonts w:ascii="Times New Roman" w:hAnsi="Times New Roman" w:cs="Times New Roman"/>
          <w:sz w:val="20"/>
          <w:szCs w:val="20"/>
          <w:highlight w:val="magenta"/>
        </w:rPr>
        <w:t>eading</w:t>
      </w:r>
      <w:r w:rsidR="003344B3">
        <w:rPr>
          <w:rFonts w:ascii="Times New Roman" w:hAnsi="Times New Roman" w:cs="Times New Roman"/>
          <w:sz w:val="20"/>
          <w:szCs w:val="20"/>
          <w:highlight w:val="magenta"/>
        </w:rPr>
        <w:t>.</w:t>
      </w:r>
    </w:p>
    <w:p w14:paraId="22D15913" w14:textId="77777777" w:rsidR="00E111F4" w:rsidRDefault="00E111F4" w:rsidP="007A0241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69BD4AE" w14:textId="77777777" w:rsidR="00696CBE" w:rsidRPr="00696CBE" w:rsidRDefault="00696CBE" w:rsidP="00696CB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696CBE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US"/>
        </w:rPr>
        <w:lastRenderedPageBreak/>
        <w:t>Nuestros Estudiantes:</w:t>
      </w:r>
    </w:p>
    <w:p w14:paraId="133AF7B9" w14:textId="77777777" w:rsidR="00696CBE" w:rsidRPr="00696CBE" w:rsidRDefault="00696CBE" w:rsidP="00696CBE">
      <w:pPr>
        <w:spacing w:after="120" w:line="240" w:lineRule="auto"/>
        <w:rPr>
          <w:rFonts w:ascii="Times New Roman" w:hAnsi="Times New Roman" w:cs="Times New Roman"/>
          <w:b/>
          <w:sz w:val="32"/>
          <w:szCs w:val="28"/>
          <w:lang w:val="es-US"/>
        </w:rPr>
      </w:pPr>
      <w:r w:rsidRPr="00696CBE">
        <w:rPr>
          <w:rFonts w:ascii="Times New Roman" w:eastAsia="Times New Roman" w:hAnsi="Times New Roman" w:cs="Times New Roman"/>
          <w:b/>
          <w:bCs/>
          <w:szCs w:val="20"/>
          <w:bdr w:val="nil"/>
          <w:lang w:val="es-US"/>
        </w:rPr>
        <w:t>Se anima a los estudiantes a que participen en el proceso educativo.  Un estudiante exitoso toma el control de su aprendizaje y establece metas educativas altas.</w:t>
      </w:r>
    </w:p>
    <w:p w14:paraId="583E25E2" w14:textId="77777777" w:rsidR="00696CBE" w:rsidRPr="00696CBE" w:rsidRDefault="00696CBE" w:rsidP="00696CBE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Cs w:val="20"/>
          <w:lang w:val="es-US"/>
        </w:rPr>
      </w:pPr>
      <w:r w:rsidRPr="00696CBE">
        <w:rPr>
          <w:rFonts w:ascii="Times New Roman" w:eastAsia="Times New Roman" w:hAnsi="Times New Roman" w:cs="Times New Roman"/>
          <w:szCs w:val="20"/>
          <w:bdr w:val="nil"/>
          <w:lang w:val="es-US"/>
        </w:rPr>
        <w:t>Establecerán metas para ellos mismos para tener éxito en la escuela, alcanzar las estrellas en Lectura y Matemáticas, y discutirán nuestras metas con sus familias.</w:t>
      </w:r>
    </w:p>
    <w:p w14:paraId="63403959" w14:textId="77777777" w:rsidR="00696CBE" w:rsidRPr="00696CBE" w:rsidRDefault="00696CBE" w:rsidP="00696CBE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Cs w:val="20"/>
          <w:lang w:val="es-US"/>
        </w:rPr>
      </w:pPr>
      <w:r w:rsidRPr="00696CBE">
        <w:rPr>
          <w:rFonts w:ascii="Times New Roman" w:eastAsia="Times New Roman" w:hAnsi="Times New Roman" w:cs="Times New Roman"/>
          <w:szCs w:val="20"/>
          <w:bdr w:val="nil"/>
          <w:lang w:val="es-US"/>
        </w:rPr>
        <w:t>Mantendrán buen comportamiento para aumentar sus logros académicos.</w:t>
      </w:r>
    </w:p>
    <w:p w14:paraId="31E4FAE7" w14:textId="77777777" w:rsidR="00696CBE" w:rsidRPr="00696CBE" w:rsidRDefault="00696CBE" w:rsidP="00696C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Cs w:val="20"/>
          <w:lang w:val="es-US"/>
        </w:rPr>
      </w:pPr>
      <w:r w:rsidRPr="00696CBE">
        <w:rPr>
          <w:rFonts w:ascii="Times New Roman" w:eastAsia="Times New Roman" w:hAnsi="Times New Roman" w:cs="Times New Roman"/>
          <w:szCs w:val="20"/>
          <w:bdr w:val="nil"/>
          <w:lang w:val="es-US"/>
        </w:rPr>
        <w:t>Dejarán saber a sus maestros y familias si necesitan ayuda con Matemáticas y Lectura.</w:t>
      </w:r>
    </w:p>
    <w:p w14:paraId="387A3527" w14:textId="77777777" w:rsidR="00696CBE" w:rsidRPr="00696CBE" w:rsidRDefault="00696CBE" w:rsidP="00696C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Cs w:val="20"/>
          <w:lang w:val="es-US"/>
        </w:rPr>
      </w:pPr>
      <w:r w:rsidRPr="00696CBE">
        <w:rPr>
          <w:rFonts w:ascii="Times New Roman" w:eastAsia="Times New Roman" w:hAnsi="Times New Roman" w:cs="Times New Roman"/>
          <w:szCs w:val="20"/>
          <w:bdr w:val="nil"/>
          <w:lang w:val="es-US"/>
        </w:rPr>
        <w:t>Trabajarán en el hogar para mejorar sus destrezas en Matemática y Lectura utilizando los materiales que los maestros envíen al hogar.</w:t>
      </w:r>
    </w:p>
    <w:p w14:paraId="631D99A9" w14:textId="77777777" w:rsidR="007A0241" w:rsidRPr="00696CBE" w:rsidRDefault="007A0241" w:rsidP="007A02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</w:p>
    <w:p w14:paraId="019CD80B" w14:textId="77777777" w:rsidR="009406AF" w:rsidRPr="00696CBE" w:rsidRDefault="009406AF" w:rsidP="00940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  <w:lang w:val="es-PR"/>
        </w:rPr>
      </w:pPr>
    </w:p>
    <w:p w14:paraId="7918C3D5" w14:textId="77777777" w:rsidR="00233A8E" w:rsidRPr="00696CBE" w:rsidRDefault="00233A8E" w:rsidP="002462A2">
      <w:pPr>
        <w:rPr>
          <w:rFonts w:cs="Times New Roman"/>
          <w:lang w:val="es-PR"/>
        </w:rPr>
      </w:pPr>
    </w:p>
    <w:p w14:paraId="461DB82B" w14:textId="3B13EECD" w:rsidR="007A0241" w:rsidRPr="00696CBE" w:rsidRDefault="003574A5" w:rsidP="002462A2">
      <w:pPr>
        <w:rPr>
          <w:rFonts w:cs="Times New Roman"/>
          <w:lang w:val="es-PR"/>
        </w:rPr>
      </w:pPr>
      <w:r>
        <w:rPr>
          <w:rFonts w:ascii="&amp;quot" w:hAnsi="&amp;quot"/>
          <w:noProof/>
          <w:color w:val="4398B7"/>
          <w:bdr w:val="none" w:sz="0" w:space="0" w:color="auto" w:frame="1"/>
        </w:rPr>
        <w:drawing>
          <wp:anchor distT="0" distB="0" distL="114300" distR="114300" simplePos="0" relativeHeight="251665920" behindDoc="0" locked="0" layoutInCell="1" allowOverlap="1" wp14:anchorId="19A20FFE" wp14:editId="64014EC6">
            <wp:simplePos x="0" y="0"/>
            <wp:positionH relativeFrom="margin">
              <wp:posOffset>260059</wp:posOffset>
            </wp:positionH>
            <wp:positionV relativeFrom="paragraph">
              <wp:posOffset>96077</wp:posOffset>
            </wp:positionV>
            <wp:extent cx="2348918" cy="1756251"/>
            <wp:effectExtent l="0" t="0" r="0" b="0"/>
            <wp:wrapNone/>
            <wp:docPr id="3" name="Picture 3" descr="Soldiers Kids Mar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diers Kids Marath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18" cy="17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F1D50" w14:textId="12434DFF" w:rsidR="00946919" w:rsidRPr="00696CBE" w:rsidRDefault="00946919" w:rsidP="00946919">
      <w:pPr>
        <w:rPr>
          <w:rFonts w:cs="Times New Roman"/>
          <w:lang w:val="es-PR"/>
        </w:rPr>
      </w:pPr>
    </w:p>
    <w:p w14:paraId="13848226" w14:textId="54EBE17C" w:rsidR="00E111F4" w:rsidRPr="00696CBE" w:rsidRDefault="00E111F4" w:rsidP="00281F17">
      <w:pPr>
        <w:rPr>
          <w:sz w:val="20"/>
          <w:szCs w:val="20"/>
          <w:lang w:val="es-PR"/>
        </w:rPr>
      </w:pPr>
    </w:p>
    <w:p w14:paraId="5D81977D" w14:textId="77777777" w:rsidR="00E111F4" w:rsidRPr="00696CBE" w:rsidRDefault="00E111F4" w:rsidP="00281F17">
      <w:pPr>
        <w:rPr>
          <w:sz w:val="20"/>
          <w:szCs w:val="20"/>
          <w:lang w:val="es-PR"/>
        </w:rPr>
      </w:pPr>
    </w:p>
    <w:p w14:paraId="7769DA16" w14:textId="77777777" w:rsidR="00590853" w:rsidRPr="00696CBE" w:rsidRDefault="00590853" w:rsidP="00281F17">
      <w:pPr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031FA162" w14:textId="77777777" w:rsidR="00590853" w:rsidRPr="00696CBE" w:rsidRDefault="00590853" w:rsidP="00281F17">
      <w:pPr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24874359" w14:textId="77777777" w:rsidR="003574A5" w:rsidRPr="00696CBE" w:rsidRDefault="003574A5" w:rsidP="00281F17">
      <w:pPr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60391A30" w14:textId="77777777" w:rsidR="003574A5" w:rsidRPr="00696CBE" w:rsidRDefault="003574A5" w:rsidP="00281F17">
      <w:pPr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0EF54805" w14:textId="77777777" w:rsidR="003574A5" w:rsidRPr="00696CBE" w:rsidRDefault="003574A5" w:rsidP="00281F17">
      <w:pPr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2A84F386" w14:textId="77777777" w:rsidR="00696CBE" w:rsidRPr="00865EB4" w:rsidRDefault="00696CBE" w:rsidP="00696CBE">
      <w:pPr>
        <w:rPr>
          <w:rFonts w:cs="Times New Roman"/>
          <w:b/>
          <w:sz w:val="28"/>
          <w:szCs w:val="28"/>
          <w:lang w:val="es-US"/>
        </w:rPr>
      </w:pPr>
      <w:r w:rsidRPr="00865EB4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US"/>
        </w:rPr>
        <w:t>Nuestros Padres:</w:t>
      </w:r>
    </w:p>
    <w:p w14:paraId="497F2350" w14:textId="77777777" w:rsidR="00696CBE" w:rsidRPr="007E4EC6" w:rsidRDefault="00696CBE" w:rsidP="00696CBE">
      <w:pPr>
        <w:spacing w:after="120" w:line="240" w:lineRule="auto"/>
        <w:rPr>
          <w:rFonts w:ascii="Times New Roman" w:eastAsia="Calibri" w:hAnsi="Times New Roman" w:cs="Times New Roman"/>
          <w:b/>
          <w:lang w:val="es-US"/>
        </w:rPr>
      </w:pPr>
      <w:r w:rsidRPr="007E4EC6">
        <w:rPr>
          <w:rFonts w:ascii="Times New Roman" w:eastAsia="Times New Roman" w:hAnsi="Times New Roman" w:cs="Times New Roman"/>
          <w:b/>
          <w:bCs/>
          <w:bdr w:val="nil"/>
          <w:lang w:val="es-US"/>
        </w:rPr>
        <w:t>Se espera que los padres participen en la educación de sus hijos.  Sin la cooperación y alianza entre los padres y la escuela, no podemos ayudar eficazmente a un estudiante a alcanzar su completo potencial.  El rol principal de los padres es mostrar continuamente a sus hijos que están interesados y que apoyan cómo están funcionando en la escuela.</w:t>
      </w:r>
    </w:p>
    <w:p w14:paraId="2D7A806A" w14:textId="77777777" w:rsidR="00696CBE" w:rsidRPr="00696CBE" w:rsidRDefault="00696CBE" w:rsidP="00696CBE">
      <w:pPr>
        <w:pStyle w:val="NoSpacing"/>
        <w:numPr>
          <w:ilvl w:val="0"/>
          <w:numId w:val="13"/>
        </w:numPr>
        <w:spacing w:after="120"/>
        <w:ind w:left="360"/>
        <w:rPr>
          <w:rFonts w:ascii="Times New Roman" w:eastAsia="Calibri" w:hAnsi="Times New Roman" w:cs="Times New Roman"/>
          <w:lang w:val="es-US"/>
        </w:rPr>
      </w:pPr>
      <w:r w:rsidRPr="00696CBE">
        <w:rPr>
          <w:rFonts w:ascii="Times New Roman" w:eastAsia="Times New Roman" w:hAnsi="Times New Roman" w:cs="Times New Roman"/>
          <w:bdr w:val="nil"/>
          <w:lang w:val="es-US"/>
        </w:rPr>
        <w:t xml:space="preserve">Usarán los materiales de Lectura y Matemáticas y las estrategias que los maestros envían al hogar cada semana para ayudar a sus hijos a mejorar sus habilidades académicas. </w:t>
      </w:r>
    </w:p>
    <w:p w14:paraId="4F9D3FDE" w14:textId="77777777" w:rsidR="00696CBE" w:rsidRPr="00696CBE" w:rsidRDefault="00696CBE" w:rsidP="00696CBE">
      <w:pPr>
        <w:pStyle w:val="NoSpacing"/>
        <w:numPr>
          <w:ilvl w:val="0"/>
          <w:numId w:val="13"/>
        </w:numPr>
        <w:spacing w:after="120"/>
        <w:ind w:left="360"/>
        <w:rPr>
          <w:rFonts w:ascii="Times New Roman" w:eastAsia="Calibri" w:hAnsi="Times New Roman" w:cs="Times New Roman"/>
          <w:lang w:val="es-US"/>
        </w:rPr>
      </w:pPr>
      <w:r w:rsidRPr="00696CBE">
        <w:rPr>
          <w:rFonts w:ascii="Times New Roman" w:eastAsia="Times New Roman" w:hAnsi="Times New Roman" w:cs="Times New Roman"/>
          <w:bdr w:val="nil"/>
          <w:lang w:val="es-US"/>
        </w:rPr>
        <w:t>Ayudarán a nuestros estudiantes a entender lo importante que es para los logros académicos mantener un buen comportamiento.</w:t>
      </w:r>
    </w:p>
    <w:p w14:paraId="5EA80DED" w14:textId="77777777" w:rsidR="00696CBE" w:rsidRPr="00696CBE" w:rsidRDefault="00696CBE" w:rsidP="00696CBE">
      <w:pPr>
        <w:pStyle w:val="NoSpacing"/>
        <w:numPr>
          <w:ilvl w:val="0"/>
          <w:numId w:val="13"/>
        </w:numPr>
        <w:spacing w:after="120"/>
        <w:ind w:left="360"/>
        <w:rPr>
          <w:rFonts w:ascii="Times New Roman" w:eastAsia="Calibri" w:hAnsi="Times New Roman" w:cs="Times New Roman"/>
          <w:lang w:val="es-US"/>
        </w:rPr>
      </w:pPr>
      <w:r w:rsidRPr="00696CBE">
        <w:rPr>
          <w:rFonts w:ascii="Times New Roman" w:eastAsia="Times New Roman" w:hAnsi="Times New Roman" w:cs="Times New Roman"/>
          <w:bdr w:val="nil"/>
          <w:lang w:val="es-US"/>
        </w:rPr>
        <w:t>Se comunicarán con los maestros de sus hijos en cuanto a preguntas o preocupaciones sobre las metas individuales de aprendizaje de sus hijos.</w:t>
      </w:r>
    </w:p>
    <w:p w14:paraId="702B149C" w14:textId="77777777" w:rsidR="00696CBE" w:rsidRPr="00696CBE" w:rsidRDefault="00696CBE" w:rsidP="00696CBE">
      <w:pPr>
        <w:pStyle w:val="NoSpacing"/>
        <w:numPr>
          <w:ilvl w:val="0"/>
          <w:numId w:val="13"/>
        </w:numPr>
        <w:spacing w:after="120"/>
        <w:ind w:left="360"/>
        <w:rPr>
          <w:rFonts w:ascii="Times New Roman" w:hAnsi="Times New Roman" w:cs="Times New Roman"/>
          <w:lang w:val="es-US"/>
        </w:rPr>
      </w:pPr>
      <w:r w:rsidRPr="00696CBE">
        <w:rPr>
          <w:rFonts w:ascii="Times New Roman" w:eastAsia="Times New Roman" w:hAnsi="Times New Roman" w:cs="Times New Roman"/>
          <w:bdr w:val="nil"/>
          <w:lang w:val="es-US"/>
        </w:rPr>
        <w:t>Asistirán a las Noches de Lectura y de Matemáticas, así como por lo menos uno de los talleres para los padres con sus hijos, para practicar nuevas formas de apoyar a sus hijos en Lectura y Matemáticas.</w:t>
      </w:r>
    </w:p>
    <w:p w14:paraId="335B364F" w14:textId="76C2ED04" w:rsidR="002B2EBF" w:rsidRPr="00696CBE" w:rsidRDefault="00C41F3E" w:rsidP="00D24E21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s-PR"/>
        </w:rPr>
      </w:pPr>
      <w:r w:rsidRPr="00696CBE">
        <w:rPr>
          <w:rFonts w:ascii="Times New Roman" w:hAnsi="Times New Roman" w:cs="Times New Roman"/>
          <w:sz w:val="20"/>
          <w:szCs w:val="20"/>
          <w:lang w:val="es-PR"/>
        </w:rPr>
        <w:t>.</w:t>
      </w:r>
    </w:p>
    <w:p w14:paraId="4D3F55BB" w14:textId="1F9C25A7" w:rsidR="002462A2" w:rsidRPr="00696CBE" w:rsidRDefault="002462A2" w:rsidP="00971E1C">
      <w:pPr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11C8C964" w14:textId="7B7AF5E2" w:rsidR="004E5932" w:rsidRPr="00696CBE" w:rsidRDefault="003574A5" w:rsidP="00971E1C">
      <w:pPr>
        <w:rPr>
          <w:rFonts w:ascii="Times New Roman" w:hAnsi="Times New Roman" w:cs="Times New Roman"/>
          <w:b/>
          <w:sz w:val="28"/>
          <w:szCs w:val="28"/>
          <w:lang w:val="es-PR"/>
        </w:rPr>
      </w:pPr>
      <w:r>
        <w:rPr>
          <w:rFonts w:eastAsia="SimHei" w:cs="Times New Roman"/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45184C86" wp14:editId="6EC3BF5E">
            <wp:simplePos x="0" y="0"/>
            <wp:positionH relativeFrom="column">
              <wp:posOffset>771787</wp:posOffset>
            </wp:positionH>
            <wp:positionV relativeFrom="paragraph">
              <wp:posOffset>11517</wp:posOffset>
            </wp:positionV>
            <wp:extent cx="1613535" cy="122618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tnership-Equatio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2CEBA" w14:textId="680105A9" w:rsidR="0033627C" w:rsidRPr="00696CBE" w:rsidRDefault="0033627C" w:rsidP="00971E1C">
      <w:pPr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3E21A7C3" w14:textId="77777777" w:rsidR="00E111F4" w:rsidRPr="00696CBE" w:rsidRDefault="00E111F4" w:rsidP="00971E1C">
      <w:pPr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328FE237" w14:textId="77777777" w:rsidR="00696CBE" w:rsidRPr="00865EB4" w:rsidRDefault="00696CBE" w:rsidP="00696CBE">
      <w:pPr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865EB4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US"/>
        </w:rPr>
        <w:t>Nuestros Maestros:</w:t>
      </w:r>
    </w:p>
    <w:p w14:paraId="54E62FB8" w14:textId="77777777" w:rsidR="00696CBE" w:rsidRPr="00696CBE" w:rsidRDefault="00696CBE" w:rsidP="00696CBE">
      <w:pPr>
        <w:tabs>
          <w:tab w:val="left" w:pos="6630"/>
        </w:tabs>
        <w:rPr>
          <w:rFonts w:ascii="Times New Roman" w:eastAsia="Calibri" w:hAnsi="Times New Roman" w:cs="Times New Roman"/>
          <w:b/>
          <w:sz w:val="20"/>
          <w:szCs w:val="20"/>
          <w:lang w:val="es-US"/>
        </w:rPr>
      </w:pPr>
      <w:r w:rsidRPr="00865EB4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 xml:space="preserve">Se espera que los maestros trabajen con los estudiantes y sus familias para apoyar el éxito de los estudiantes en Lectura y Matemáticas.  </w:t>
      </w:r>
      <w:r w:rsidRPr="00696CBE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>Algunas de nuestras conexiones clave con las familias serán:</w:t>
      </w:r>
    </w:p>
    <w:p w14:paraId="1DC19A96" w14:textId="77777777" w:rsidR="00696CBE" w:rsidRPr="00696CBE" w:rsidRDefault="00696CBE" w:rsidP="00696CB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696CBE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Crear alianzas con cada familia en los salones de clases y proporcionar oportunidades para que los padres sean voluntarios, observen y participen en actividades en el salón de clases.</w:t>
      </w:r>
    </w:p>
    <w:p w14:paraId="27541FD2" w14:textId="77777777" w:rsidR="00696CBE" w:rsidRPr="00696CBE" w:rsidRDefault="00696CBE" w:rsidP="00696CB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696CBE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Coordinar actividades para la Noche de Matemáticas y de Alfabetización y compartir estrategias con las familias sobre cómo ayudar a los estudiantes en el hogar.</w:t>
      </w:r>
    </w:p>
    <w:p w14:paraId="61557F06" w14:textId="77777777" w:rsidR="00696CBE" w:rsidRPr="00696CBE" w:rsidRDefault="00696CBE" w:rsidP="00696C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696CBE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Reforzar el comportamiento positivo para aumentar el aprovechamiento estudiantil.</w:t>
      </w:r>
    </w:p>
    <w:p w14:paraId="27F6EAD0" w14:textId="77777777" w:rsidR="00696CBE" w:rsidRPr="00696CBE" w:rsidRDefault="00696CBE" w:rsidP="00696C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696CBE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Establecer líneas abiertas de comunicación con los padres en cuanto al desempeño de sus hijos en la escuela.</w:t>
      </w:r>
    </w:p>
    <w:p w14:paraId="1C5DF190" w14:textId="77777777" w:rsidR="002462A2" w:rsidRPr="00696CBE" w:rsidRDefault="002462A2" w:rsidP="002462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</w:p>
    <w:p w14:paraId="5B08F41B" w14:textId="445D4358" w:rsidR="002462A2" w:rsidRPr="002462A2" w:rsidRDefault="003574A5" w:rsidP="002462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F54E9A5" wp14:editId="1D0D7DE3">
            <wp:simplePos x="0" y="0"/>
            <wp:positionH relativeFrom="column">
              <wp:posOffset>406866</wp:posOffset>
            </wp:positionH>
            <wp:positionV relativeFrom="paragraph">
              <wp:posOffset>232782</wp:posOffset>
            </wp:positionV>
            <wp:extent cx="2479704" cy="1873419"/>
            <wp:effectExtent l="0" t="0" r="0" b="0"/>
            <wp:wrapNone/>
            <wp:docPr id="22" name="Picture 22" descr="http://www.washingtonpost.com/blogs/answer-sheet/files/2013/07/teachers_2102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shingtonpost.com/blogs/answer-sheet/files/2013/07/teachers_2102744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71" cy="187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62A2" w:rsidRPr="002462A2" w:rsidSect="00F516A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B669" w14:textId="77777777" w:rsidR="000E1A24" w:rsidRDefault="000E1A24" w:rsidP="004E2644">
      <w:pPr>
        <w:spacing w:after="0" w:line="240" w:lineRule="auto"/>
      </w:pPr>
      <w:r>
        <w:separator/>
      </w:r>
    </w:p>
  </w:endnote>
  <w:endnote w:type="continuationSeparator" w:id="0">
    <w:p w14:paraId="62075383" w14:textId="77777777" w:rsidR="000E1A24" w:rsidRDefault="000E1A24" w:rsidP="004E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6143" w14:textId="77777777" w:rsidR="000E1A24" w:rsidRDefault="000E1A24" w:rsidP="004E2644">
      <w:pPr>
        <w:spacing w:after="0" w:line="240" w:lineRule="auto"/>
      </w:pPr>
      <w:r>
        <w:separator/>
      </w:r>
    </w:p>
  </w:footnote>
  <w:footnote w:type="continuationSeparator" w:id="0">
    <w:p w14:paraId="13189597" w14:textId="77777777" w:rsidR="000E1A24" w:rsidRDefault="000E1A24" w:rsidP="004E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168"/>
    <w:multiLevelType w:val="hybridMultilevel"/>
    <w:tmpl w:val="D4C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B8C"/>
    <w:multiLevelType w:val="hybridMultilevel"/>
    <w:tmpl w:val="598A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6CD2"/>
    <w:multiLevelType w:val="hybridMultilevel"/>
    <w:tmpl w:val="EED8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884"/>
    <w:multiLevelType w:val="hybridMultilevel"/>
    <w:tmpl w:val="93A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D97"/>
    <w:multiLevelType w:val="hybridMultilevel"/>
    <w:tmpl w:val="90B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864B0"/>
    <w:multiLevelType w:val="hybridMultilevel"/>
    <w:tmpl w:val="F9F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A590D"/>
    <w:multiLevelType w:val="hybridMultilevel"/>
    <w:tmpl w:val="0AF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24B9"/>
    <w:multiLevelType w:val="hybridMultilevel"/>
    <w:tmpl w:val="40A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81E"/>
    <w:multiLevelType w:val="hybridMultilevel"/>
    <w:tmpl w:val="281E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845D0"/>
    <w:multiLevelType w:val="hybridMultilevel"/>
    <w:tmpl w:val="24809B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B7E7402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97DA6"/>
    <w:multiLevelType w:val="hybridMultilevel"/>
    <w:tmpl w:val="49DA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5700"/>
    <w:multiLevelType w:val="hybridMultilevel"/>
    <w:tmpl w:val="C2B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12CC1"/>
    <w:multiLevelType w:val="multilevel"/>
    <w:tmpl w:val="4E6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7E25F8"/>
    <w:multiLevelType w:val="hybridMultilevel"/>
    <w:tmpl w:val="A10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24D14"/>
    <w:multiLevelType w:val="hybridMultilevel"/>
    <w:tmpl w:val="8912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7E25"/>
    <w:multiLevelType w:val="hybridMultilevel"/>
    <w:tmpl w:val="C9124178"/>
    <w:lvl w:ilvl="0" w:tplc="F6F83C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E37B7B"/>
    <w:multiLevelType w:val="hybridMultilevel"/>
    <w:tmpl w:val="F1B6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10"/>
  </w:num>
  <w:num w:numId="12">
    <w:abstractNumId w:val="0"/>
  </w:num>
  <w:num w:numId="13">
    <w:abstractNumId w:val="8"/>
  </w:num>
  <w:num w:numId="14">
    <w:abstractNumId w:val="18"/>
  </w:num>
  <w:num w:numId="15">
    <w:abstractNumId w:val="6"/>
  </w:num>
  <w:num w:numId="16">
    <w:abstractNumId w:val="1"/>
  </w:num>
  <w:num w:numId="17">
    <w:abstractNumId w:val="15"/>
  </w:num>
  <w:num w:numId="18">
    <w:abstractNumId w:val="5"/>
  </w:num>
  <w:num w:numId="19">
    <w:abstractNumId w:val="13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PR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D"/>
    <w:rsid w:val="00016373"/>
    <w:rsid w:val="00044A94"/>
    <w:rsid w:val="00055F5C"/>
    <w:rsid w:val="0006023D"/>
    <w:rsid w:val="00070B75"/>
    <w:rsid w:val="00076683"/>
    <w:rsid w:val="00085A33"/>
    <w:rsid w:val="000970BE"/>
    <w:rsid w:val="000D2E11"/>
    <w:rsid w:val="000E1A24"/>
    <w:rsid w:val="000E790F"/>
    <w:rsid w:val="000F311D"/>
    <w:rsid w:val="000F3369"/>
    <w:rsid w:val="00107BA0"/>
    <w:rsid w:val="001112D4"/>
    <w:rsid w:val="00112558"/>
    <w:rsid w:val="00121099"/>
    <w:rsid w:val="00124F97"/>
    <w:rsid w:val="001341C3"/>
    <w:rsid w:val="00147452"/>
    <w:rsid w:val="00160BF6"/>
    <w:rsid w:val="00175A83"/>
    <w:rsid w:val="00176C3D"/>
    <w:rsid w:val="00185A34"/>
    <w:rsid w:val="00192DE3"/>
    <w:rsid w:val="0019400A"/>
    <w:rsid w:val="001961CC"/>
    <w:rsid w:val="001A73CE"/>
    <w:rsid w:val="001E5E22"/>
    <w:rsid w:val="0020419B"/>
    <w:rsid w:val="00215670"/>
    <w:rsid w:val="002328EB"/>
    <w:rsid w:val="00233A8E"/>
    <w:rsid w:val="0024165B"/>
    <w:rsid w:val="002462A2"/>
    <w:rsid w:val="002641E5"/>
    <w:rsid w:val="00277C02"/>
    <w:rsid w:val="00281F17"/>
    <w:rsid w:val="0029193A"/>
    <w:rsid w:val="0029221F"/>
    <w:rsid w:val="00297627"/>
    <w:rsid w:val="002B1008"/>
    <w:rsid w:val="002B2EBF"/>
    <w:rsid w:val="002B3A93"/>
    <w:rsid w:val="002B76E0"/>
    <w:rsid w:val="002C58BB"/>
    <w:rsid w:val="002C6243"/>
    <w:rsid w:val="002F33ED"/>
    <w:rsid w:val="00305EC6"/>
    <w:rsid w:val="00313CDF"/>
    <w:rsid w:val="0032729D"/>
    <w:rsid w:val="003344B3"/>
    <w:rsid w:val="0033627C"/>
    <w:rsid w:val="00350E70"/>
    <w:rsid w:val="00351153"/>
    <w:rsid w:val="003574A5"/>
    <w:rsid w:val="0038617F"/>
    <w:rsid w:val="003A3BA2"/>
    <w:rsid w:val="003C67E2"/>
    <w:rsid w:val="003C76CF"/>
    <w:rsid w:val="003E097B"/>
    <w:rsid w:val="003E198B"/>
    <w:rsid w:val="003E1C50"/>
    <w:rsid w:val="003E4BDD"/>
    <w:rsid w:val="003E7646"/>
    <w:rsid w:val="004550DA"/>
    <w:rsid w:val="00475C51"/>
    <w:rsid w:val="004769F4"/>
    <w:rsid w:val="00487731"/>
    <w:rsid w:val="004A1810"/>
    <w:rsid w:val="004D1E31"/>
    <w:rsid w:val="004D2755"/>
    <w:rsid w:val="004E2644"/>
    <w:rsid w:val="004E5932"/>
    <w:rsid w:val="004F377A"/>
    <w:rsid w:val="00501BF8"/>
    <w:rsid w:val="0050449D"/>
    <w:rsid w:val="00520B12"/>
    <w:rsid w:val="0056657A"/>
    <w:rsid w:val="00571D1A"/>
    <w:rsid w:val="00571F89"/>
    <w:rsid w:val="005805FD"/>
    <w:rsid w:val="0058446A"/>
    <w:rsid w:val="00590853"/>
    <w:rsid w:val="005B1EBA"/>
    <w:rsid w:val="005C05E6"/>
    <w:rsid w:val="005C1FF1"/>
    <w:rsid w:val="005C793B"/>
    <w:rsid w:val="005D6A96"/>
    <w:rsid w:val="00605237"/>
    <w:rsid w:val="00623334"/>
    <w:rsid w:val="00630AA1"/>
    <w:rsid w:val="00647A0C"/>
    <w:rsid w:val="00696CBE"/>
    <w:rsid w:val="006A4A32"/>
    <w:rsid w:val="006B4482"/>
    <w:rsid w:val="006C0790"/>
    <w:rsid w:val="006C6B77"/>
    <w:rsid w:val="006C7A83"/>
    <w:rsid w:val="006E4C84"/>
    <w:rsid w:val="006F1637"/>
    <w:rsid w:val="00710DCE"/>
    <w:rsid w:val="00715E40"/>
    <w:rsid w:val="0072330C"/>
    <w:rsid w:val="00734178"/>
    <w:rsid w:val="00747CD9"/>
    <w:rsid w:val="007508C9"/>
    <w:rsid w:val="0077088D"/>
    <w:rsid w:val="0077140E"/>
    <w:rsid w:val="007848B6"/>
    <w:rsid w:val="007A0241"/>
    <w:rsid w:val="007A051A"/>
    <w:rsid w:val="007A2EBC"/>
    <w:rsid w:val="007C4B11"/>
    <w:rsid w:val="007F0660"/>
    <w:rsid w:val="00810A18"/>
    <w:rsid w:val="00831BC7"/>
    <w:rsid w:val="00832B8A"/>
    <w:rsid w:val="008456DC"/>
    <w:rsid w:val="00891D47"/>
    <w:rsid w:val="008C0E3F"/>
    <w:rsid w:val="00907C8C"/>
    <w:rsid w:val="0091677B"/>
    <w:rsid w:val="009212ED"/>
    <w:rsid w:val="00927A31"/>
    <w:rsid w:val="009406AF"/>
    <w:rsid w:val="00946919"/>
    <w:rsid w:val="0097103E"/>
    <w:rsid w:val="00971E1C"/>
    <w:rsid w:val="00977A65"/>
    <w:rsid w:val="00977AC8"/>
    <w:rsid w:val="009811E0"/>
    <w:rsid w:val="0099568F"/>
    <w:rsid w:val="009C15F2"/>
    <w:rsid w:val="009E33CF"/>
    <w:rsid w:val="00A07121"/>
    <w:rsid w:val="00A116C0"/>
    <w:rsid w:val="00A27B85"/>
    <w:rsid w:val="00A308E0"/>
    <w:rsid w:val="00A32330"/>
    <w:rsid w:val="00A7110D"/>
    <w:rsid w:val="00A71A93"/>
    <w:rsid w:val="00A83283"/>
    <w:rsid w:val="00A944FD"/>
    <w:rsid w:val="00AB188B"/>
    <w:rsid w:val="00AC64CE"/>
    <w:rsid w:val="00AD40CE"/>
    <w:rsid w:val="00B05F46"/>
    <w:rsid w:val="00B070DB"/>
    <w:rsid w:val="00B20652"/>
    <w:rsid w:val="00B212EC"/>
    <w:rsid w:val="00B42B8F"/>
    <w:rsid w:val="00B568F8"/>
    <w:rsid w:val="00B73060"/>
    <w:rsid w:val="00B83AED"/>
    <w:rsid w:val="00B93BA9"/>
    <w:rsid w:val="00B95730"/>
    <w:rsid w:val="00BD601A"/>
    <w:rsid w:val="00BF51FD"/>
    <w:rsid w:val="00C00007"/>
    <w:rsid w:val="00C13402"/>
    <w:rsid w:val="00C272BA"/>
    <w:rsid w:val="00C41F3E"/>
    <w:rsid w:val="00C60352"/>
    <w:rsid w:val="00C623BA"/>
    <w:rsid w:val="00C979FB"/>
    <w:rsid w:val="00CA4637"/>
    <w:rsid w:val="00CA5CE3"/>
    <w:rsid w:val="00CC0144"/>
    <w:rsid w:val="00CE0029"/>
    <w:rsid w:val="00CF4118"/>
    <w:rsid w:val="00D075F1"/>
    <w:rsid w:val="00D10A51"/>
    <w:rsid w:val="00D11EA5"/>
    <w:rsid w:val="00D1429A"/>
    <w:rsid w:val="00D15570"/>
    <w:rsid w:val="00D24E21"/>
    <w:rsid w:val="00D34170"/>
    <w:rsid w:val="00D420E4"/>
    <w:rsid w:val="00D51946"/>
    <w:rsid w:val="00D54580"/>
    <w:rsid w:val="00D763CE"/>
    <w:rsid w:val="00D813FC"/>
    <w:rsid w:val="00DA0B1D"/>
    <w:rsid w:val="00DA5DA0"/>
    <w:rsid w:val="00DB20FE"/>
    <w:rsid w:val="00DE4BAA"/>
    <w:rsid w:val="00E0131F"/>
    <w:rsid w:val="00E07EA1"/>
    <w:rsid w:val="00E111F4"/>
    <w:rsid w:val="00E53483"/>
    <w:rsid w:val="00E80CF5"/>
    <w:rsid w:val="00E81BBC"/>
    <w:rsid w:val="00E81FE5"/>
    <w:rsid w:val="00EA0426"/>
    <w:rsid w:val="00EA50E2"/>
    <w:rsid w:val="00ED65ED"/>
    <w:rsid w:val="00EE4AF6"/>
    <w:rsid w:val="00EF01A2"/>
    <w:rsid w:val="00F0749A"/>
    <w:rsid w:val="00F11AC1"/>
    <w:rsid w:val="00F15B74"/>
    <w:rsid w:val="00F21AB2"/>
    <w:rsid w:val="00F444A0"/>
    <w:rsid w:val="00F516A7"/>
    <w:rsid w:val="00F64DE3"/>
    <w:rsid w:val="00F7698D"/>
    <w:rsid w:val="00F81DF8"/>
    <w:rsid w:val="00F91D45"/>
    <w:rsid w:val="00FC3CB9"/>
    <w:rsid w:val="00FE7C24"/>
    <w:rsid w:val="00FF055C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5FEF"/>
  <w15:docId w15:val="{70776ADC-A6BE-4FFD-BD18-52E5B37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5F1"/>
    <w:pPr>
      <w:ind w:left="720"/>
      <w:contextualSpacing/>
    </w:pPr>
  </w:style>
  <w:style w:type="paragraph" w:styleId="NoSpacing">
    <w:name w:val="No Spacing"/>
    <w:uiPriority w:val="1"/>
    <w:qFormat/>
    <w:rsid w:val="00715E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44"/>
  </w:style>
  <w:style w:type="paragraph" w:styleId="Footer">
    <w:name w:val="footer"/>
    <w:basedOn w:val="Normal"/>
    <w:link w:val="FooterChar"/>
    <w:uiPriority w:val="99"/>
    <w:unhideWhenUsed/>
    <w:rsid w:val="004E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44"/>
  </w:style>
  <w:style w:type="paragraph" w:customStyle="1" w:styleId="paragraph">
    <w:name w:val="paragraph"/>
    <w:basedOn w:val="Normal"/>
    <w:rsid w:val="00571F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1F89"/>
  </w:style>
  <w:style w:type="character" w:customStyle="1" w:styleId="eop">
    <w:name w:val="eop"/>
    <w:basedOn w:val="DefaultParagraphFont"/>
    <w:rsid w:val="0057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ites.muscogee.k12.ga.us/southcolumbus/wp-content/uploads/sites/28/2015/03/Soldiers-Kids-Marathon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ogle.com/url?sa=i&amp;rct=j&amp;q=&amp;esrc=s&amp;source=images&amp;cd=&amp;cad=rja&amp;uact=8&amp;ved=0ahUKEwji68rAmM_JAhXFSyYKHbGQDsEQjRwIBw&amp;url=https://www.washingtonpost.com/news/answer-sheet/wp/2013/07/23/what-keeps-good-teachers-teaching/&amp;bvm=bv.109332125,d.eWE&amp;psig=AFQjCNEWfau0mF8I8SyO_RLunYm3sFMsnA&amp;ust=144976467288392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E977E21108B41BF5C8BBA3D146FB3" ma:contentTypeVersion="13" ma:contentTypeDescription="Create a new document." ma:contentTypeScope="" ma:versionID="d32225c3c136282338949d15d44f78e4">
  <xsd:schema xmlns:xsd="http://www.w3.org/2001/XMLSchema" xmlns:xs="http://www.w3.org/2001/XMLSchema" xmlns:p="http://schemas.microsoft.com/office/2006/metadata/properties" xmlns:ns3="b9dc4606-97dd-4dee-92d2-290fe21ea26f" xmlns:ns4="7279389c-1a25-411e-a8bc-8857f0ce304b" targetNamespace="http://schemas.microsoft.com/office/2006/metadata/properties" ma:root="true" ma:fieldsID="7ca62fc933e811d0b3a03a38db1f68a9" ns3:_="" ns4:_="">
    <xsd:import namespace="b9dc4606-97dd-4dee-92d2-290fe21ea26f"/>
    <xsd:import namespace="7279389c-1a25-411e-a8bc-8857f0ce3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4606-97dd-4dee-92d2-290fe21ea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9389c-1a25-411e-a8bc-8857f0ce3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52D7-1D3C-4B23-AB8C-85DD488E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4606-97dd-4dee-92d2-290fe21ea26f"/>
    <ds:schemaRef ds:uri="7279389c-1a25-411e-a8bc-8857f0ce3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A6C70-6075-4A45-BB07-D513ACDC4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7421D-8223-4605-832F-5C46CF699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2BA18-0638-4AC6-8846-F580FB69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jalaun.wacker</dc:creator>
  <cp:lastModifiedBy>Bush Ashley D</cp:lastModifiedBy>
  <cp:revision>2</cp:revision>
  <cp:lastPrinted>2016-09-29T18:47:00Z</cp:lastPrinted>
  <dcterms:created xsi:type="dcterms:W3CDTF">2019-09-03T19:13:00Z</dcterms:created>
  <dcterms:modified xsi:type="dcterms:W3CDTF">2019-09-03T19:13:00Z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0x010100059E977E21108B41BF5C8BBA3D146FB3</vt:lpwstr>
  </property>
</Properties>
</file>