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DA326" w14:textId="06940570" w:rsidR="004B3CB1" w:rsidRPr="00A60994" w:rsidRDefault="00B03301" w:rsidP="004B3CB1">
      <w:pPr>
        <w:pStyle w:val="Header"/>
        <w:jc w:val="center"/>
        <w:rPr>
          <w:b/>
          <w:lang w:val="es-US"/>
        </w:rPr>
      </w:pPr>
      <w:bookmarkStart w:id="0" w:name="_GoBack"/>
      <w:bookmarkEnd w:id="0"/>
      <w:r w:rsidRPr="00A60994">
        <w:rPr>
          <w:b/>
          <w:lang w:val="es-US"/>
        </w:rPr>
        <w:t>NOTIFICACIÓN A LOS PADRES SOBRE DESIGNACIÓN DE ESCUELA TÍTULO I</w:t>
      </w:r>
      <w:r w:rsidR="004B3CB1" w:rsidRPr="00A60994">
        <w:rPr>
          <w:b/>
          <w:lang w:val="es-US"/>
        </w:rPr>
        <w:t xml:space="preserve"> </w:t>
      </w:r>
    </w:p>
    <w:p w14:paraId="6188C6B0" w14:textId="77777777" w:rsidR="004B3CB1" w:rsidRPr="00A60994" w:rsidRDefault="004B3CB1" w:rsidP="004B3CB1">
      <w:pPr>
        <w:ind w:right="-360"/>
        <w:jc w:val="center"/>
        <w:rPr>
          <w:b/>
          <w:i/>
          <w:lang w:val="es-US"/>
        </w:rPr>
      </w:pPr>
    </w:p>
    <w:p w14:paraId="573B3EA1" w14:textId="04C0776A" w:rsidR="004B3CB1" w:rsidRPr="00A60994" w:rsidRDefault="00B03301" w:rsidP="004B3CB1">
      <w:pPr>
        <w:ind w:right="-360"/>
        <w:jc w:val="center"/>
        <w:rPr>
          <w:b/>
          <w:i/>
          <w:lang w:val="es-US"/>
        </w:rPr>
      </w:pPr>
      <w:r w:rsidRPr="00A60994">
        <w:rPr>
          <w:b/>
          <w:i/>
          <w:lang w:val="es-US"/>
        </w:rPr>
        <w:t xml:space="preserve">10 de noviembre de </w:t>
      </w:r>
      <w:r w:rsidR="006C5419" w:rsidRPr="00A60994">
        <w:rPr>
          <w:b/>
          <w:i/>
          <w:lang w:val="es-US"/>
        </w:rPr>
        <w:t>2016</w:t>
      </w:r>
    </w:p>
    <w:p w14:paraId="16DE8786" w14:textId="77777777" w:rsidR="004B3CB1" w:rsidRPr="00A60994" w:rsidRDefault="004B3CB1" w:rsidP="00417E66">
      <w:pPr>
        <w:rPr>
          <w:lang w:val="es-US"/>
        </w:rPr>
      </w:pPr>
    </w:p>
    <w:p w14:paraId="4C590855" w14:textId="1901F462" w:rsidR="00CE4AC4" w:rsidRPr="00A60994" w:rsidRDefault="00B03301" w:rsidP="00CE4AC4">
      <w:pPr>
        <w:rPr>
          <w:lang w:val="es-US"/>
        </w:rPr>
      </w:pPr>
      <w:r w:rsidRPr="00A60994">
        <w:rPr>
          <w:lang w:val="es-US"/>
        </w:rPr>
        <w:t>Apreciados padres o encargados legales:</w:t>
      </w:r>
    </w:p>
    <w:p w14:paraId="0EA170C9" w14:textId="77777777" w:rsidR="00CE4AC4" w:rsidRPr="00A60994" w:rsidRDefault="00CE4AC4" w:rsidP="00CE4AC4">
      <w:pPr>
        <w:rPr>
          <w:lang w:val="es-US"/>
        </w:rPr>
      </w:pPr>
    </w:p>
    <w:p w14:paraId="62708292" w14:textId="04FFFB9C" w:rsidR="00CE4AC4" w:rsidRPr="00A60994" w:rsidRDefault="00A60994" w:rsidP="00CE4AC4">
      <w:pPr>
        <w:rPr>
          <w:lang w:val="es-US"/>
        </w:rPr>
      </w:pPr>
      <w:r w:rsidRPr="00A60994">
        <w:rPr>
          <w:lang w:val="es-US"/>
        </w:rPr>
        <w:t xml:space="preserve">La Ley de Educación Primaria y Secundaria de 1965 </w:t>
      </w:r>
      <w:r w:rsidRPr="00A60994">
        <w:rPr>
          <w:i/>
          <w:lang w:val="es-US"/>
        </w:rPr>
        <w:t>(Elementary and Secondary Education Act,  ESEA)</w:t>
      </w:r>
      <w:r w:rsidRPr="00A60994">
        <w:rPr>
          <w:lang w:val="es-US"/>
        </w:rPr>
        <w:t xml:space="preserve"> requiere que los padres o encargados legales que tienen hijos que asisten a una escuela Título I sean notificados sobre cuán bien la escuela está preparando a sus estudiantes para ir a la universidad o para una carrera profesional, así como el estatus de designación de la escuela bajo la Cesión de Flexibilidad de ESEA del Estado de Georgia. </w:t>
      </w:r>
    </w:p>
    <w:p w14:paraId="114DF3AF" w14:textId="77777777" w:rsidR="00CE4AC4" w:rsidRPr="00A60994" w:rsidRDefault="00CE4AC4" w:rsidP="00CE4AC4">
      <w:pPr>
        <w:rPr>
          <w:lang w:val="es-US"/>
        </w:rPr>
      </w:pPr>
    </w:p>
    <w:p w14:paraId="5DC5CB5A" w14:textId="3FD2358A" w:rsidR="00D752E2" w:rsidRPr="00A60994" w:rsidRDefault="00156E5C" w:rsidP="00D752E2">
      <w:pPr>
        <w:rPr>
          <w:sz w:val="21"/>
          <w:szCs w:val="21"/>
          <w:lang w:val="es-US"/>
        </w:rPr>
      </w:pPr>
      <w:r w:rsidRPr="00A60994">
        <w:rPr>
          <w:lang w:val="es-US"/>
        </w:rPr>
        <w:t xml:space="preserve">Bajo la Cesión de Flexibilidad de ESEA del Estado de Georgia para 2015, algunas escuelas Título I continúan siendo designadas como </w:t>
      </w:r>
      <w:r w:rsidR="00FB670F" w:rsidRPr="00A60994">
        <w:rPr>
          <w:lang w:val="es-US"/>
        </w:rPr>
        <w:t xml:space="preserve">Escuela de Recompensa, Escuela de Prioridad o Escuela de Enfoque. La Cesión permite que se utilice el Índice de Preparación para la Universidad y la Carrera </w:t>
      </w:r>
      <w:r w:rsidR="00FB670F" w:rsidRPr="00A60994">
        <w:rPr>
          <w:i/>
          <w:lang w:val="es-US"/>
        </w:rPr>
        <w:t>(</w:t>
      </w:r>
      <w:r w:rsidR="00D5573B" w:rsidRPr="00A60994">
        <w:rPr>
          <w:i/>
          <w:lang w:val="es-US"/>
        </w:rPr>
        <w:t>College and Career Ready Performance Index</w:t>
      </w:r>
      <w:r w:rsidR="00FB670F" w:rsidRPr="00A60994">
        <w:rPr>
          <w:i/>
          <w:lang w:val="es-US"/>
        </w:rPr>
        <w:t xml:space="preserve">, </w:t>
      </w:r>
      <w:r w:rsidR="00D5573B" w:rsidRPr="00A60994">
        <w:rPr>
          <w:i/>
          <w:lang w:val="es-US"/>
        </w:rPr>
        <w:t>CCRPI)</w:t>
      </w:r>
      <w:r w:rsidR="00D5573B" w:rsidRPr="00A60994">
        <w:rPr>
          <w:lang w:val="es-US"/>
        </w:rPr>
        <w:t xml:space="preserve"> </w:t>
      </w:r>
      <w:r w:rsidR="00FB670F" w:rsidRPr="00A60994">
        <w:rPr>
          <w:lang w:val="es-US"/>
        </w:rPr>
        <w:t xml:space="preserve">como el informe de calificaciones para todas las escuelas en </w:t>
      </w:r>
      <w:r w:rsidR="00D5573B" w:rsidRPr="00A60994">
        <w:rPr>
          <w:lang w:val="es-US"/>
        </w:rPr>
        <w:t>Georgia, pro</w:t>
      </w:r>
      <w:r w:rsidR="00FB670F" w:rsidRPr="00A60994">
        <w:rPr>
          <w:lang w:val="es-US"/>
        </w:rPr>
        <w:t xml:space="preserve">porcionando una puntuación </w:t>
      </w:r>
      <w:r w:rsidR="00D752E2" w:rsidRPr="00A60994">
        <w:rPr>
          <w:lang w:val="es-US"/>
        </w:rPr>
        <w:t xml:space="preserve">entre 0 y 100 </w:t>
      </w:r>
      <w:r w:rsidR="00FB670F" w:rsidRPr="00A60994">
        <w:rPr>
          <w:lang w:val="es-US"/>
        </w:rPr>
        <w:t>para cada escuela</w:t>
      </w:r>
      <w:r w:rsidR="00D752E2" w:rsidRPr="00A60994">
        <w:rPr>
          <w:lang w:val="es-US"/>
        </w:rPr>
        <w:t>, y esa puntuación mide qué tan bien la escuela se desempeña en preparar a sus estudiantes para tener éxito en la universidad o en una carrera.</w:t>
      </w:r>
    </w:p>
    <w:p w14:paraId="6C7CC4FD" w14:textId="77777777" w:rsidR="00D752E2" w:rsidRPr="00A60994" w:rsidRDefault="00D752E2" w:rsidP="00CE4AC4">
      <w:pPr>
        <w:rPr>
          <w:lang w:val="es-US"/>
        </w:rPr>
      </w:pPr>
    </w:p>
    <w:p w14:paraId="732A5A6C" w14:textId="09090848" w:rsidR="006C5419" w:rsidRPr="00A60994" w:rsidRDefault="00D752E2" w:rsidP="006C5419">
      <w:pPr>
        <w:jc w:val="center"/>
        <w:rPr>
          <w:b/>
          <w:lang w:val="es-US"/>
        </w:rPr>
      </w:pPr>
      <w:r w:rsidRPr="00A60994">
        <w:rPr>
          <w:b/>
          <w:lang w:val="es-US"/>
        </w:rPr>
        <w:t xml:space="preserve">Calificación de CCRPI de </w:t>
      </w:r>
      <w:r w:rsidR="006C5419" w:rsidRPr="00A60994">
        <w:rPr>
          <w:b/>
          <w:lang w:val="es-US"/>
        </w:rPr>
        <w:t>South Columbus Elementary School:</w:t>
      </w:r>
      <w:r w:rsidR="006C5419" w:rsidRPr="00A60994">
        <w:rPr>
          <w:b/>
          <w:lang w:val="es-US"/>
        </w:rPr>
        <w:tab/>
        <w:t>54.4</w:t>
      </w:r>
    </w:p>
    <w:p w14:paraId="59152B5B" w14:textId="77777777" w:rsidR="0067538B" w:rsidRPr="00A60994" w:rsidRDefault="0067538B" w:rsidP="00417E66">
      <w:pPr>
        <w:rPr>
          <w:lang w:val="es-US"/>
        </w:rPr>
      </w:pPr>
    </w:p>
    <w:p w14:paraId="1C2D20B2" w14:textId="5D67AC34" w:rsidR="0067538B" w:rsidRPr="00A60994" w:rsidRDefault="00D752E2" w:rsidP="0067538B">
      <w:pPr>
        <w:rPr>
          <w:lang w:val="es-US"/>
        </w:rPr>
      </w:pPr>
      <w:r w:rsidRPr="00A60994">
        <w:rPr>
          <w:lang w:val="es-US"/>
        </w:rPr>
        <w:t xml:space="preserve">Estoy muy orgullosa de informarles que </w:t>
      </w:r>
      <w:r w:rsidR="006C5419" w:rsidRPr="00A60994">
        <w:rPr>
          <w:b/>
          <w:lang w:val="es-US"/>
        </w:rPr>
        <w:t>South Columbus Elementary School</w:t>
      </w:r>
      <w:r w:rsidR="0067538B" w:rsidRPr="00A60994">
        <w:rPr>
          <w:b/>
          <w:lang w:val="es-US"/>
        </w:rPr>
        <w:t xml:space="preserve"> </w:t>
      </w:r>
      <w:r w:rsidR="00305AF1" w:rsidRPr="00A60994">
        <w:rPr>
          <w:lang w:val="es-US"/>
        </w:rPr>
        <w:t>no</w:t>
      </w:r>
      <w:r w:rsidRPr="00A60994">
        <w:rPr>
          <w:lang w:val="es-US"/>
        </w:rPr>
        <w:t xml:space="preserve"> ha recibido una designación escolar este año, lo que significa que somos una escuela Título I que continúa proporcionando educación de calidad a todos nuestros estudiantes</w:t>
      </w:r>
      <w:r w:rsidR="00305AF1" w:rsidRPr="00A60994">
        <w:rPr>
          <w:lang w:val="es-US"/>
        </w:rPr>
        <w:t xml:space="preserve">.  </w:t>
      </w:r>
    </w:p>
    <w:p w14:paraId="3A808412" w14:textId="77777777" w:rsidR="0067538B" w:rsidRPr="00A60994" w:rsidRDefault="0067538B" w:rsidP="0067538B">
      <w:pPr>
        <w:rPr>
          <w:lang w:val="es-US"/>
        </w:rPr>
      </w:pPr>
    </w:p>
    <w:p w14:paraId="6F577716" w14:textId="05909B5F" w:rsidR="00FB213D" w:rsidRPr="00A60994" w:rsidRDefault="00D752E2" w:rsidP="00FB213D">
      <w:pPr>
        <w:rPr>
          <w:color w:val="000000"/>
          <w:szCs w:val="20"/>
          <w:lang w:val="es-US"/>
        </w:rPr>
      </w:pPr>
      <w:r w:rsidRPr="00A60994">
        <w:rPr>
          <w:color w:val="000000"/>
          <w:szCs w:val="20"/>
          <w:lang w:val="es-US"/>
        </w:rPr>
        <w:t>En</w:t>
      </w:r>
      <w:r w:rsidR="00FB213D" w:rsidRPr="00A60994">
        <w:rPr>
          <w:b/>
          <w:color w:val="000000"/>
          <w:szCs w:val="20"/>
          <w:lang w:val="es-US"/>
        </w:rPr>
        <w:t xml:space="preserve"> </w:t>
      </w:r>
      <w:r w:rsidR="006C5419" w:rsidRPr="00A60994">
        <w:rPr>
          <w:b/>
          <w:lang w:val="es-US"/>
        </w:rPr>
        <w:t>South Columbus Elementary School</w:t>
      </w:r>
      <w:r w:rsidRPr="00A60994">
        <w:rPr>
          <w:color w:val="000000"/>
          <w:szCs w:val="20"/>
          <w:lang w:val="es-US"/>
        </w:rPr>
        <w:t xml:space="preserve">, </w:t>
      </w:r>
      <w:r w:rsidR="00FB213D" w:rsidRPr="00A60994">
        <w:rPr>
          <w:color w:val="000000"/>
          <w:szCs w:val="20"/>
          <w:lang w:val="es-US"/>
        </w:rPr>
        <w:t>e</w:t>
      </w:r>
      <w:r w:rsidRPr="00A60994">
        <w:rPr>
          <w:color w:val="000000"/>
          <w:szCs w:val="20"/>
          <w:lang w:val="es-US"/>
        </w:rPr>
        <w:t>stamos orgullosos de la educación que impartimos a nuestros niños</w:t>
      </w:r>
      <w:r w:rsidR="00FB213D" w:rsidRPr="00A60994">
        <w:rPr>
          <w:color w:val="000000"/>
          <w:szCs w:val="20"/>
          <w:lang w:val="es-US"/>
        </w:rPr>
        <w:t xml:space="preserve">. </w:t>
      </w:r>
      <w:r w:rsidRPr="00A60994">
        <w:rPr>
          <w:color w:val="000000"/>
          <w:szCs w:val="20"/>
          <w:lang w:val="es-US"/>
        </w:rPr>
        <w:t xml:space="preserve">Nuestros maestros y los miembros del personal </w:t>
      </w:r>
      <w:r w:rsidR="001C7037">
        <w:rPr>
          <w:color w:val="000000"/>
          <w:szCs w:val="20"/>
          <w:lang w:val="es-US"/>
        </w:rPr>
        <w:t xml:space="preserve">de la escuela </w:t>
      </w:r>
      <w:r w:rsidRPr="00A60994">
        <w:rPr>
          <w:color w:val="000000"/>
          <w:szCs w:val="20"/>
          <w:lang w:val="es-US"/>
        </w:rPr>
        <w:t xml:space="preserve">trabajan con entusiasmo para </w:t>
      </w:r>
      <w:r w:rsidR="00990D26" w:rsidRPr="00A60994">
        <w:rPr>
          <w:color w:val="000000"/>
          <w:szCs w:val="20"/>
          <w:lang w:val="es-US"/>
        </w:rPr>
        <w:t>cumplir con las necesidades de todos nuestros estudiantes y asegurar que ellos logren desarrollar al máximo su potencial</w:t>
      </w:r>
      <w:r w:rsidR="00FB213D" w:rsidRPr="00A60994">
        <w:rPr>
          <w:color w:val="000000"/>
          <w:szCs w:val="20"/>
          <w:lang w:val="es-US"/>
        </w:rPr>
        <w:t xml:space="preserve"> </w:t>
      </w:r>
    </w:p>
    <w:p w14:paraId="09806AF3" w14:textId="77777777" w:rsidR="00FB213D" w:rsidRPr="00A60994" w:rsidRDefault="00FB213D" w:rsidP="00FB213D">
      <w:pPr>
        <w:rPr>
          <w:lang w:val="es-US"/>
        </w:rPr>
      </w:pPr>
      <w:r w:rsidRPr="00A60994">
        <w:rPr>
          <w:lang w:val="es-US"/>
        </w:rPr>
        <w:t xml:space="preserve"> </w:t>
      </w:r>
    </w:p>
    <w:p w14:paraId="1E93ABBE" w14:textId="4D808B9F" w:rsidR="00FB213D" w:rsidRPr="00A60994" w:rsidRDefault="00990D26" w:rsidP="00A60994">
      <w:pPr>
        <w:rPr>
          <w:b/>
          <w:lang w:val="es-US"/>
        </w:rPr>
      </w:pPr>
      <w:r w:rsidRPr="00A60994">
        <w:rPr>
          <w:lang w:val="es-US"/>
        </w:rPr>
        <w:t xml:space="preserve">Una parte importante del éxito de </w:t>
      </w:r>
      <w:r w:rsidR="006C5419" w:rsidRPr="00A60994">
        <w:rPr>
          <w:b/>
          <w:lang w:val="es-US"/>
        </w:rPr>
        <w:t>South Columbus Elementary School</w:t>
      </w:r>
      <w:r w:rsidRPr="00A60994">
        <w:rPr>
          <w:b/>
          <w:lang w:val="es-US"/>
        </w:rPr>
        <w:t xml:space="preserve"> </w:t>
      </w:r>
      <w:r w:rsidR="00FB213D" w:rsidRPr="00A60994">
        <w:rPr>
          <w:lang w:val="es-US"/>
        </w:rPr>
        <w:t>es</w:t>
      </w:r>
      <w:r w:rsidRPr="00A60994">
        <w:rPr>
          <w:lang w:val="es-US"/>
        </w:rPr>
        <w:t xml:space="preserve"> la participación y apoyo de los padres en el desarrollo de actividades para ampliar los logros académicos de los estudiantes. Esperamos que todos ustedes participen en el trabajo </w:t>
      </w:r>
      <w:r w:rsidR="00A60994" w:rsidRPr="00A60994">
        <w:rPr>
          <w:lang w:val="es-US"/>
        </w:rPr>
        <w:t>para</w:t>
      </w:r>
      <w:r w:rsidRPr="00A60994">
        <w:rPr>
          <w:lang w:val="es-US"/>
        </w:rPr>
        <w:t xml:space="preserve"> mejorar nuestra escuela mientras seguimos observando el desempeño académico de los estudiantes y estableciendo altas  expectativas</w:t>
      </w:r>
      <w:r w:rsidR="00FB213D" w:rsidRPr="00A60994">
        <w:rPr>
          <w:lang w:val="es-US"/>
        </w:rPr>
        <w:t xml:space="preserve">. </w:t>
      </w:r>
      <w:r w:rsidRPr="00A60994">
        <w:rPr>
          <w:lang w:val="es-US"/>
        </w:rPr>
        <w:t xml:space="preserve">Si </w:t>
      </w:r>
      <w:r w:rsidR="00A60994" w:rsidRPr="00A60994">
        <w:rPr>
          <w:lang w:val="es-US"/>
        </w:rPr>
        <w:t>tiene interés en</w:t>
      </w:r>
      <w:r w:rsidRPr="00A60994">
        <w:rPr>
          <w:lang w:val="es-US"/>
        </w:rPr>
        <w:t xml:space="preserve"> participar en el desarrollo de los planes </w:t>
      </w:r>
      <w:r w:rsidR="00A60994" w:rsidRPr="00A60994">
        <w:rPr>
          <w:lang w:val="es-US"/>
        </w:rPr>
        <w:t>para</w:t>
      </w:r>
      <w:r w:rsidRPr="00A60994">
        <w:rPr>
          <w:lang w:val="es-US"/>
        </w:rPr>
        <w:t xml:space="preserve"> mejora</w:t>
      </w:r>
      <w:r w:rsidR="00A60994" w:rsidRPr="00A60994">
        <w:rPr>
          <w:lang w:val="es-US"/>
        </w:rPr>
        <w:t xml:space="preserve">r </w:t>
      </w:r>
      <w:r w:rsidRPr="00A60994">
        <w:rPr>
          <w:lang w:val="es-US"/>
        </w:rPr>
        <w:t>nuestra es</w:t>
      </w:r>
      <w:r w:rsidR="00A60994" w:rsidRPr="00A60994">
        <w:rPr>
          <w:lang w:val="es-US"/>
        </w:rPr>
        <w:t xml:space="preserve">cuela, ser parte del equipo de participación de familias o tiene preguntas sobre cómo puede ayudar mejor a sus hijos en la escuela, comuníquese con la </w:t>
      </w:r>
      <w:r w:rsidR="00A60994" w:rsidRPr="00A60994">
        <w:rPr>
          <w:b/>
          <w:lang w:val="es-US"/>
        </w:rPr>
        <w:t xml:space="preserve">Sra. </w:t>
      </w:r>
      <w:r w:rsidR="006C5419" w:rsidRPr="00A60994">
        <w:rPr>
          <w:b/>
          <w:lang w:val="es-US"/>
        </w:rPr>
        <w:t>Jenkins</w:t>
      </w:r>
      <w:r w:rsidR="00FB213D" w:rsidRPr="00A60994">
        <w:rPr>
          <w:b/>
          <w:lang w:val="es-US"/>
        </w:rPr>
        <w:t xml:space="preserve">, </w:t>
      </w:r>
      <w:r w:rsidR="006C5419" w:rsidRPr="00A60994">
        <w:rPr>
          <w:b/>
          <w:lang w:val="es-US"/>
        </w:rPr>
        <w:t>principal</w:t>
      </w:r>
      <w:r w:rsidR="00A60994" w:rsidRPr="00A60994">
        <w:rPr>
          <w:b/>
          <w:lang w:val="es-US"/>
        </w:rPr>
        <w:t>/directora</w:t>
      </w:r>
      <w:r w:rsidR="006C5419" w:rsidRPr="00A60994">
        <w:rPr>
          <w:b/>
          <w:lang w:val="es-US"/>
        </w:rPr>
        <w:t>,</w:t>
      </w:r>
      <w:r w:rsidR="00FB213D" w:rsidRPr="00A60994">
        <w:rPr>
          <w:b/>
          <w:lang w:val="es-US"/>
        </w:rPr>
        <w:t xml:space="preserve"> </w:t>
      </w:r>
      <w:r w:rsidR="00A60994" w:rsidRPr="00A60994">
        <w:rPr>
          <w:lang w:val="es-US"/>
        </w:rPr>
        <w:t xml:space="preserve">llamando al </w:t>
      </w:r>
      <w:r w:rsidR="006C5419" w:rsidRPr="00A60994">
        <w:rPr>
          <w:b/>
          <w:lang w:val="es-US"/>
        </w:rPr>
        <w:t xml:space="preserve">706-683-8833 </w:t>
      </w:r>
      <w:r w:rsidR="006C5419" w:rsidRPr="00A60994">
        <w:rPr>
          <w:lang w:val="es-US"/>
        </w:rPr>
        <w:t xml:space="preserve"> o</w:t>
      </w:r>
      <w:r w:rsidR="00A60994" w:rsidRPr="00A60994">
        <w:rPr>
          <w:lang w:val="es-US"/>
        </w:rPr>
        <w:t xml:space="preserve"> por correo electrónico a </w:t>
      </w:r>
      <w:r w:rsidR="006C5419" w:rsidRPr="00A60994">
        <w:rPr>
          <w:b/>
          <w:lang w:val="es-US"/>
        </w:rPr>
        <w:t>Jenkins.jessie.d@muscogee.k12.ga.us.</w:t>
      </w:r>
    </w:p>
    <w:p w14:paraId="22306C18" w14:textId="77777777" w:rsidR="00FB213D" w:rsidRPr="00A60994" w:rsidRDefault="00FB213D" w:rsidP="00FB213D">
      <w:pPr>
        <w:rPr>
          <w:lang w:val="es-US"/>
        </w:rPr>
      </w:pPr>
    </w:p>
    <w:p w14:paraId="36AFA6EA" w14:textId="3D124C8A" w:rsidR="00FB213D" w:rsidRPr="00A60994" w:rsidRDefault="00990D26" w:rsidP="00FB213D">
      <w:pPr>
        <w:rPr>
          <w:lang w:val="es-US"/>
        </w:rPr>
      </w:pPr>
      <w:r w:rsidRPr="00A60994">
        <w:rPr>
          <w:lang w:val="es-US"/>
        </w:rPr>
        <w:t>Gracias por todo lo que hacen para apoyar la educación de sus hijos</w:t>
      </w:r>
      <w:r w:rsidR="00FB213D" w:rsidRPr="00A60994">
        <w:rPr>
          <w:lang w:val="es-US"/>
        </w:rPr>
        <w:t>.</w:t>
      </w:r>
    </w:p>
    <w:p w14:paraId="0BA342D1" w14:textId="77777777" w:rsidR="00FB213D" w:rsidRPr="00A60994" w:rsidRDefault="00FB213D" w:rsidP="00FB213D">
      <w:pPr>
        <w:rPr>
          <w:lang w:val="es-US"/>
        </w:rPr>
      </w:pPr>
    </w:p>
    <w:p w14:paraId="1146FD4F" w14:textId="4350A0C2" w:rsidR="00FB213D" w:rsidRPr="00A60994" w:rsidRDefault="00FB213D" w:rsidP="00FB213D">
      <w:pPr>
        <w:rPr>
          <w:lang w:val="es-US"/>
        </w:rPr>
      </w:pPr>
      <w:r w:rsidRPr="00A60994">
        <w:rPr>
          <w:lang w:val="es-US"/>
        </w:rPr>
        <w:t>Since</w:t>
      </w:r>
      <w:r w:rsidR="00990D26" w:rsidRPr="00A60994">
        <w:rPr>
          <w:lang w:val="es-US"/>
        </w:rPr>
        <w:t>ramente</w:t>
      </w:r>
      <w:r w:rsidRPr="00A60994">
        <w:rPr>
          <w:lang w:val="es-US"/>
        </w:rPr>
        <w:t>,</w:t>
      </w:r>
    </w:p>
    <w:p w14:paraId="6B7067B5" w14:textId="77777777" w:rsidR="00FB213D" w:rsidRPr="00A60994" w:rsidRDefault="00FB213D" w:rsidP="00FB213D">
      <w:pPr>
        <w:rPr>
          <w:lang w:val="es-US"/>
        </w:rPr>
      </w:pPr>
    </w:p>
    <w:p w14:paraId="52478ACE" w14:textId="77777777" w:rsidR="00FB213D" w:rsidRPr="00A60994" w:rsidRDefault="00FB213D" w:rsidP="00FB213D">
      <w:pPr>
        <w:rPr>
          <w:lang w:val="es-US"/>
        </w:rPr>
      </w:pPr>
    </w:p>
    <w:p w14:paraId="7A9B7A6F" w14:textId="77777777" w:rsidR="006C5419" w:rsidRPr="00A60994" w:rsidRDefault="006C5419" w:rsidP="00FB213D">
      <w:pPr>
        <w:rPr>
          <w:b/>
          <w:lang w:val="es-US"/>
        </w:rPr>
      </w:pPr>
      <w:r w:rsidRPr="00A60994">
        <w:rPr>
          <w:b/>
          <w:lang w:val="es-US"/>
        </w:rPr>
        <w:t>Dawn Jenkins</w:t>
      </w:r>
    </w:p>
    <w:p w14:paraId="5AD89453" w14:textId="272C6809" w:rsidR="00FB213D" w:rsidRPr="00A60994" w:rsidRDefault="00FB213D" w:rsidP="00FB213D">
      <w:pPr>
        <w:rPr>
          <w:lang w:val="es-US"/>
        </w:rPr>
      </w:pPr>
      <w:r w:rsidRPr="00A60994">
        <w:rPr>
          <w:lang w:val="es-US"/>
        </w:rPr>
        <w:t>Principal</w:t>
      </w:r>
      <w:r w:rsidR="00156E5C" w:rsidRPr="00A60994">
        <w:rPr>
          <w:lang w:val="es-US"/>
        </w:rPr>
        <w:t>/Directora</w:t>
      </w:r>
    </w:p>
    <w:sectPr w:rsidR="00FB213D" w:rsidRPr="00A60994" w:rsidSect="00FB213D">
      <w:footerReference w:type="default" r:id="rId10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BC036" w14:textId="77777777" w:rsidR="002A6BAD" w:rsidRDefault="002A6BAD" w:rsidP="00417E66">
      <w:r>
        <w:separator/>
      </w:r>
    </w:p>
  </w:endnote>
  <w:endnote w:type="continuationSeparator" w:id="0">
    <w:p w14:paraId="4D39D8D6" w14:textId="77777777" w:rsidR="002A6BAD" w:rsidRDefault="002A6BAD" w:rsidP="004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5CF1" w14:textId="74718CD0" w:rsidR="002867E3" w:rsidRPr="00156E5C" w:rsidRDefault="00156E5C" w:rsidP="002867E3">
    <w:pPr>
      <w:jc w:val="center"/>
      <w:rPr>
        <w:sz w:val="20"/>
        <w:szCs w:val="16"/>
        <w:lang w:val="es-US"/>
      </w:rPr>
    </w:pPr>
    <w:r w:rsidRPr="00156E5C">
      <w:rPr>
        <w:sz w:val="20"/>
        <w:szCs w:val="16"/>
        <w:lang w:val="es-US"/>
      </w:rPr>
      <w:t xml:space="preserve">9 de junio de </w:t>
    </w:r>
    <w:r w:rsidR="00696A7F" w:rsidRPr="00156E5C">
      <w:rPr>
        <w:sz w:val="20"/>
        <w:szCs w:val="16"/>
        <w:lang w:val="es-US"/>
      </w:rPr>
      <w:t>2016</w:t>
    </w:r>
    <w:r w:rsidR="002867E3" w:rsidRPr="00156E5C">
      <w:rPr>
        <w:sz w:val="20"/>
        <w:szCs w:val="16"/>
        <w:lang w:val="es-US"/>
      </w:rPr>
      <w:t xml:space="preserve"> </w:t>
    </w:r>
    <w:r w:rsidR="002867E3" w:rsidRPr="00156E5C">
      <w:rPr>
        <w:b/>
        <w:sz w:val="20"/>
        <w:szCs w:val="16"/>
        <w:lang w:val="es-US"/>
      </w:rPr>
      <w:t>∙</w:t>
    </w:r>
    <w:r w:rsidR="002867E3" w:rsidRPr="00156E5C">
      <w:rPr>
        <w:sz w:val="20"/>
        <w:szCs w:val="16"/>
        <w:lang w:val="es-US"/>
      </w:rPr>
      <w:t xml:space="preserve"> P</w:t>
    </w:r>
    <w:r w:rsidRPr="00156E5C">
      <w:rPr>
        <w:sz w:val="20"/>
        <w:szCs w:val="16"/>
        <w:lang w:val="es-US"/>
      </w:rPr>
      <w:t>ágina</w:t>
    </w:r>
    <w:r w:rsidR="002867E3" w:rsidRPr="00156E5C">
      <w:rPr>
        <w:sz w:val="20"/>
        <w:szCs w:val="16"/>
        <w:lang w:val="es-US"/>
      </w:rPr>
      <w:t xml:space="preserve"> </w:t>
    </w:r>
    <w:r w:rsidR="002867E3" w:rsidRPr="00156E5C">
      <w:rPr>
        <w:sz w:val="20"/>
        <w:szCs w:val="16"/>
        <w:lang w:val="es-US"/>
      </w:rPr>
      <w:fldChar w:fldCharType="begin"/>
    </w:r>
    <w:r w:rsidR="002867E3" w:rsidRPr="00156E5C">
      <w:rPr>
        <w:sz w:val="20"/>
        <w:szCs w:val="16"/>
        <w:lang w:val="es-US"/>
      </w:rPr>
      <w:instrText xml:space="preserve"> PAGE </w:instrText>
    </w:r>
    <w:r w:rsidR="002867E3" w:rsidRPr="00156E5C">
      <w:rPr>
        <w:sz w:val="20"/>
        <w:szCs w:val="16"/>
        <w:lang w:val="es-US"/>
      </w:rPr>
      <w:fldChar w:fldCharType="separate"/>
    </w:r>
    <w:r w:rsidR="00026D5C">
      <w:rPr>
        <w:noProof/>
        <w:sz w:val="20"/>
        <w:szCs w:val="16"/>
        <w:lang w:val="es-US"/>
      </w:rPr>
      <w:t>1</w:t>
    </w:r>
    <w:r w:rsidR="002867E3" w:rsidRPr="00156E5C">
      <w:rPr>
        <w:sz w:val="20"/>
        <w:szCs w:val="16"/>
        <w:lang w:val="es-US"/>
      </w:rPr>
      <w:fldChar w:fldCharType="end"/>
    </w:r>
    <w:r w:rsidR="002867E3" w:rsidRPr="00156E5C">
      <w:rPr>
        <w:sz w:val="20"/>
        <w:szCs w:val="16"/>
        <w:lang w:val="es-US"/>
      </w:rPr>
      <w:t xml:space="preserve"> </w:t>
    </w:r>
    <w:r w:rsidRPr="00156E5C">
      <w:rPr>
        <w:sz w:val="20"/>
        <w:szCs w:val="16"/>
        <w:lang w:val="es-US"/>
      </w:rPr>
      <w:t>de</w:t>
    </w:r>
    <w:r w:rsidR="002867E3" w:rsidRPr="00156E5C">
      <w:rPr>
        <w:sz w:val="20"/>
        <w:szCs w:val="16"/>
        <w:lang w:val="es-US"/>
      </w:rPr>
      <w:t xml:space="preserve"> </w:t>
    </w:r>
    <w:r w:rsidR="002867E3" w:rsidRPr="00156E5C">
      <w:rPr>
        <w:sz w:val="20"/>
        <w:szCs w:val="16"/>
        <w:lang w:val="es-US"/>
      </w:rPr>
      <w:fldChar w:fldCharType="begin"/>
    </w:r>
    <w:r w:rsidR="002867E3" w:rsidRPr="00156E5C">
      <w:rPr>
        <w:sz w:val="20"/>
        <w:szCs w:val="16"/>
        <w:lang w:val="es-US"/>
      </w:rPr>
      <w:instrText xml:space="preserve"> NUMPAGES  </w:instrText>
    </w:r>
    <w:r w:rsidR="002867E3" w:rsidRPr="00156E5C">
      <w:rPr>
        <w:sz w:val="20"/>
        <w:szCs w:val="16"/>
        <w:lang w:val="es-US"/>
      </w:rPr>
      <w:fldChar w:fldCharType="separate"/>
    </w:r>
    <w:r w:rsidR="00026D5C">
      <w:rPr>
        <w:noProof/>
        <w:sz w:val="20"/>
        <w:szCs w:val="16"/>
        <w:lang w:val="es-US"/>
      </w:rPr>
      <w:t>1</w:t>
    </w:r>
    <w:r w:rsidR="002867E3" w:rsidRPr="00156E5C">
      <w:rPr>
        <w:sz w:val="20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B6305" w14:textId="77777777" w:rsidR="002A6BAD" w:rsidRDefault="002A6BAD" w:rsidP="00417E66">
      <w:r>
        <w:separator/>
      </w:r>
    </w:p>
  </w:footnote>
  <w:footnote w:type="continuationSeparator" w:id="0">
    <w:p w14:paraId="182900E2" w14:textId="77777777" w:rsidR="002A6BAD" w:rsidRDefault="002A6BAD" w:rsidP="0041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A3797"/>
    <w:multiLevelType w:val="hybridMultilevel"/>
    <w:tmpl w:val="DCE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09"/>
    <w:rsid w:val="00026D5C"/>
    <w:rsid w:val="000657A9"/>
    <w:rsid w:val="000B5DA8"/>
    <w:rsid w:val="0012670C"/>
    <w:rsid w:val="00156E5C"/>
    <w:rsid w:val="001C7037"/>
    <w:rsid w:val="001D08EB"/>
    <w:rsid w:val="0026457F"/>
    <w:rsid w:val="002867E3"/>
    <w:rsid w:val="002A6BAD"/>
    <w:rsid w:val="002D2471"/>
    <w:rsid w:val="00305AF1"/>
    <w:rsid w:val="003117DE"/>
    <w:rsid w:val="00356C6A"/>
    <w:rsid w:val="003E7069"/>
    <w:rsid w:val="003F0EA3"/>
    <w:rsid w:val="00417E66"/>
    <w:rsid w:val="00474412"/>
    <w:rsid w:val="0049169E"/>
    <w:rsid w:val="004B3CB1"/>
    <w:rsid w:val="00571CD5"/>
    <w:rsid w:val="005738BC"/>
    <w:rsid w:val="005C2BA5"/>
    <w:rsid w:val="006073FE"/>
    <w:rsid w:val="00640EE5"/>
    <w:rsid w:val="0067538B"/>
    <w:rsid w:val="00696A7F"/>
    <w:rsid w:val="006B3C09"/>
    <w:rsid w:val="006C5419"/>
    <w:rsid w:val="006F54D1"/>
    <w:rsid w:val="00863151"/>
    <w:rsid w:val="008A2304"/>
    <w:rsid w:val="00990D26"/>
    <w:rsid w:val="00A60994"/>
    <w:rsid w:val="00AE7A9B"/>
    <w:rsid w:val="00B03301"/>
    <w:rsid w:val="00B3697C"/>
    <w:rsid w:val="00B67909"/>
    <w:rsid w:val="00B91B67"/>
    <w:rsid w:val="00BB604C"/>
    <w:rsid w:val="00BD148A"/>
    <w:rsid w:val="00BE10A0"/>
    <w:rsid w:val="00C37D9B"/>
    <w:rsid w:val="00CD115E"/>
    <w:rsid w:val="00CE4AC4"/>
    <w:rsid w:val="00D46963"/>
    <w:rsid w:val="00D5573B"/>
    <w:rsid w:val="00D752E2"/>
    <w:rsid w:val="00D76700"/>
    <w:rsid w:val="00DA1316"/>
    <w:rsid w:val="00E47C19"/>
    <w:rsid w:val="00E50EF1"/>
    <w:rsid w:val="00E85492"/>
    <w:rsid w:val="00F141B5"/>
    <w:rsid w:val="00FB213D"/>
    <w:rsid w:val="00FB670F"/>
    <w:rsid w:val="00FD046A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15BC9F"/>
  <w15:docId w15:val="{C4844213-1A54-4535-A147-A7E9E57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B3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C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0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3C0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6B3C0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C0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B3C09"/>
    <w:pPr>
      <w:ind w:left="720"/>
      <w:contextualSpacing/>
    </w:pPr>
  </w:style>
  <w:style w:type="paragraph" w:customStyle="1" w:styleId="Default">
    <w:name w:val="Default"/>
    <w:rsid w:val="006B3C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41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7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D64BE-59DD-4EF8-BC2F-D95DF6070915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0A7B44-A90B-4420-AF3C-541955BFC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8CB13-7A84-4F14-AC8E-03D614CD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Bundy Ashley D</cp:lastModifiedBy>
  <cp:revision>2</cp:revision>
  <cp:lastPrinted>2015-07-08T17:54:00Z</cp:lastPrinted>
  <dcterms:created xsi:type="dcterms:W3CDTF">2017-01-26T02:15:00Z</dcterms:created>
  <dcterms:modified xsi:type="dcterms:W3CDTF">2017-01-26T02:15:00Z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