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DB6B" w14:textId="5C52617B" w:rsidR="00E57396" w:rsidRPr="002944B9" w:rsidRDefault="003B33F4" w:rsidP="00E57396">
      <w:pPr>
        <w:pStyle w:val="Header"/>
        <w:jc w:val="center"/>
        <w:rPr>
          <w:b/>
          <w:sz w:val="22"/>
          <w:szCs w:val="22"/>
          <w:lang w:val="es-ES"/>
        </w:rPr>
      </w:pPr>
      <w:r>
        <w:rPr>
          <w:noProof/>
        </w:rPr>
        <w:drawing>
          <wp:anchor distT="0" distB="0" distL="114300" distR="114300" simplePos="0" relativeHeight="251661312" behindDoc="1" locked="0" layoutInCell="1" allowOverlap="1" wp14:anchorId="0E2E3846" wp14:editId="744229D3">
            <wp:simplePos x="0" y="0"/>
            <wp:positionH relativeFrom="column">
              <wp:posOffset>-422018</wp:posOffset>
            </wp:positionH>
            <wp:positionV relativeFrom="paragraph">
              <wp:posOffset>-265020</wp:posOffset>
            </wp:positionV>
            <wp:extent cx="1365885" cy="1614805"/>
            <wp:effectExtent l="0" t="0" r="5715" b="4445"/>
            <wp:wrapNone/>
            <wp:docPr id="8" name="Picture 8" descr="SMALL Shaw Shield Logo - White 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 Shaw Shield Logo - White B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1614805"/>
                    </a:xfrm>
                    <a:prstGeom prst="rect">
                      <a:avLst/>
                    </a:prstGeom>
                    <a:noFill/>
                    <a:ln>
                      <a:noFill/>
                    </a:ln>
                  </pic:spPr>
                </pic:pic>
              </a:graphicData>
            </a:graphic>
          </wp:anchor>
        </w:drawing>
      </w:r>
      <w:r w:rsidR="008D3999" w:rsidRPr="002944B9">
        <w:rPr>
          <w:b/>
          <w:bCs/>
          <w:sz w:val="22"/>
          <w:szCs w:val="22"/>
          <w:lang w:val="es-ES"/>
        </w:rPr>
        <w:t>CARTA DE NOTIFICACIÓN A LOS PADRES O TUTORES SOBRE NAEP DE 2019</w:t>
      </w:r>
    </w:p>
    <w:p w14:paraId="1696735D" w14:textId="7F918E7E" w:rsidR="00E57396" w:rsidRPr="002944B9" w:rsidRDefault="008D3999" w:rsidP="00E57396">
      <w:pPr>
        <w:pStyle w:val="Header"/>
        <w:jc w:val="center"/>
        <w:rPr>
          <w:b/>
          <w:sz w:val="22"/>
          <w:szCs w:val="22"/>
          <w:lang w:val="es-ES"/>
        </w:rPr>
      </w:pPr>
      <w:r w:rsidRPr="002944B9">
        <w:rPr>
          <w:b/>
          <w:bCs/>
          <w:sz w:val="22"/>
          <w:szCs w:val="22"/>
          <w:lang w:val="es-ES"/>
        </w:rPr>
        <w:t>Evaluaciones de matemáticas, lectura y ciencias para 12° grado</w:t>
      </w:r>
    </w:p>
    <w:p w14:paraId="3EED4C08" w14:textId="2FD1EA57" w:rsidR="003B33F4" w:rsidRDefault="003B33F4" w:rsidP="00E57396">
      <w:pPr>
        <w:jc w:val="center"/>
        <w:rPr>
          <w:b/>
          <w:bCs/>
          <w:color w:val="FF0000"/>
          <w:sz w:val="22"/>
          <w:szCs w:val="22"/>
        </w:rPr>
      </w:pPr>
      <w:r>
        <w:rPr>
          <w:noProof/>
        </w:rPr>
        <mc:AlternateContent>
          <mc:Choice Requires="wps">
            <w:drawing>
              <wp:anchor distT="0" distB="0" distL="114300" distR="114300" simplePos="0" relativeHeight="251659264" behindDoc="1" locked="0" layoutInCell="1" allowOverlap="1" wp14:anchorId="0B7ABED1" wp14:editId="008AC03C">
                <wp:simplePos x="0" y="0"/>
                <wp:positionH relativeFrom="margin">
                  <wp:posOffset>844437</wp:posOffset>
                </wp:positionH>
                <wp:positionV relativeFrom="paragraph">
                  <wp:posOffset>7468</wp:posOffset>
                </wp:positionV>
                <wp:extent cx="5334000" cy="943337"/>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43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2494E" w14:textId="77777777" w:rsidR="003B33F4" w:rsidRPr="00FD1D21" w:rsidRDefault="003B33F4" w:rsidP="003B33F4">
                            <w:pPr>
                              <w:contextualSpacing/>
                              <w:jc w:val="center"/>
                              <w:rPr>
                                <w:rFonts w:ascii="Engravers MT" w:hAnsi="Engravers MT"/>
                                <w:b/>
                                <w:sz w:val="40"/>
                                <w:szCs w:val="40"/>
                              </w:rPr>
                            </w:pPr>
                            <w:r w:rsidRPr="00FD1D21">
                              <w:rPr>
                                <w:rFonts w:ascii="Engravers MT" w:hAnsi="Engravers MT"/>
                                <w:b/>
                                <w:sz w:val="40"/>
                                <w:szCs w:val="40"/>
                              </w:rPr>
                              <w:t>Shaw High School</w:t>
                            </w:r>
                          </w:p>
                          <w:p w14:paraId="53031518" w14:textId="77777777" w:rsidR="003B33F4" w:rsidRPr="001F4083" w:rsidRDefault="003B33F4" w:rsidP="003B33F4">
                            <w:pPr>
                              <w:pBdr>
                                <w:bottom w:val="single" w:sz="12" w:space="0" w:color="auto"/>
                              </w:pBdr>
                              <w:contextualSpacing/>
                              <w:jc w:val="center"/>
                              <w:rPr>
                                <w:rFonts w:ascii="Engravers MT" w:hAnsi="Engravers MT"/>
                                <w:b/>
                                <w:sz w:val="8"/>
                                <w:szCs w:val="48"/>
                              </w:rPr>
                            </w:pPr>
                          </w:p>
                          <w:p w14:paraId="384D18CE" w14:textId="77777777" w:rsidR="003B33F4" w:rsidRPr="001F4083" w:rsidRDefault="003B33F4" w:rsidP="003B33F4">
                            <w:pPr>
                              <w:contextualSpacing/>
                              <w:jc w:val="center"/>
                              <w:rPr>
                                <w:rFonts w:ascii="Engravers MT" w:hAnsi="Engravers MT"/>
                                <w:b/>
                                <w:sz w:val="12"/>
                                <w:szCs w:val="28"/>
                              </w:rPr>
                            </w:pPr>
                          </w:p>
                          <w:p w14:paraId="00BD5D93" w14:textId="77777777" w:rsidR="003B33F4" w:rsidRPr="00FD1D21" w:rsidRDefault="003B33F4" w:rsidP="003B33F4">
                            <w:pPr>
                              <w:contextualSpacing/>
                              <w:jc w:val="center"/>
                              <w:rPr>
                                <w:rFonts w:ascii="Engravers MT" w:hAnsi="Engravers MT"/>
                                <w:b/>
                                <w:sz w:val="28"/>
                                <w:szCs w:val="28"/>
                              </w:rPr>
                            </w:pPr>
                            <w:r w:rsidRPr="00FD1D21">
                              <w:rPr>
                                <w:rFonts w:ascii="Engravers MT" w:hAnsi="Engravers MT"/>
                                <w:b/>
                                <w:sz w:val="28"/>
                                <w:szCs w:val="28"/>
                              </w:rPr>
                              <w:t>Home of the Raiders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ABED1" id="_x0000_t202" coordsize="21600,21600" o:spt="202" path="m,l,21600r21600,l21600,xe">
                <v:stroke joinstyle="miter"/>
                <v:path gradientshapeok="t" o:connecttype="rect"/>
              </v:shapetype>
              <v:shape id="Text Box 10" o:spid="_x0000_s1026" type="#_x0000_t202" style="position:absolute;left:0;text-align:left;margin-left:66.5pt;margin-top:.6pt;width:420pt;height:7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" stroked="f">
                <v:textbox>
                  <w:txbxContent>
                    <w:p w14:paraId="5D42494E" w14:textId="77777777" w:rsidR="003B33F4" w:rsidRPr="00FD1D21" w:rsidRDefault="003B33F4" w:rsidP="003B33F4">
                      <w:pPr>
                        <w:contextualSpacing/>
                        <w:jc w:val="center"/>
                        <w:rPr>
                          <w:rFonts w:ascii="Engravers MT" w:hAnsi="Engravers MT"/>
                          <w:b/>
                          <w:sz w:val="40"/>
                          <w:szCs w:val="40"/>
                        </w:rPr>
                      </w:pPr>
                      <w:r w:rsidRPr="00FD1D21">
                        <w:rPr>
                          <w:rFonts w:ascii="Engravers MT" w:hAnsi="Engravers MT"/>
                          <w:b/>
                          <w:sz w:val="40"/>
                          <w:szCs w:val="40"/>
                        </w:rPr>
                        <w:t>Shaw High School</w:t>
                      </w:r>
                    </w:p>
                    <w:p w14:paraId="53031518" w14:textId="77777777" w:rsidR="003B33F4" w:rsidRPr="001F4083" w:rsidRDefault="003B33F4" w:rsidP="003B33F4">
                      <w:pPr>
                        <w:pBdr>
                          <w:bottom w:val="single" w:sz="12" w:space="0" w:color="auto"/>
                        </w:pBdr>
                        <w:contextualSpacing/>
                        <w:jc w:val="center"/>
                        <w:rPr>
                          <w:rFonts w:ascii="Engravers MT" w:hAnsi="Engravers MT"/>
                          <w:b/>
                          <w:sz w:val="8"/>
                          <w:szCs w:val="48"/>
                        </w:rPr>
                      </w:pPr>
                    </w:p>
                    <w:p w14:paraId="384D18CE" w14:textId="77777777" w:rsidR="003B33F4" w:rsidRPr="001F4083" w:rsidRDefault="003B33F4" w:rsidP="003B33F4">
                      <w:pPr>
                        <w:contextualSpacing/>
                        <w:jc w:val="center"/>
                        <w:rPr>
                          <w:rFonts w:ascii="Engravers MT" w:hAnsi="Engravers MT"/>
                          <w:b/>
                          <w:sz w:val="12"/>
                          <w:szCs w:val="28"/>
                        </w:rPr>
                      </w:pPr>
                    </w:p>
                    <w:p w14:paraId="00BD5D93" w14:textId="77777777" w:rsidR="003B33F4" w:rsidRPr="00FD1D21" w:rsidRDefault="003B33F4" w:rsidP="003B33F4">
                      <w:pPr>
                        <w:contextualSpacing/>
                        <w:jc w:val="center"/>
                        <w:rPr>
                          <w:rFonts w:ascii="Engravers MT" w:hAnsi="Engravers MT"/>
                          <w:b/>
                          <w:sz w:val="28"/>
                          <w:szCs w:val="28"/>
                        </w:rPr>
                      </w:pPr>
                      <w:r w:rsidRPr="00FD1D21">
                        <w:rPr>
                          <w:rFonts w:ascii="Engravers MT" w:hAnsi="Engravers MT"/>
                          <w:b/>
                          <w:sz w:val="28"/>
                          <w:szCs w:val="28"/>
                        </w:rPr>
                        <w:t>Home of the Raiders</w:t>
                      </w:r>
                    </w:p>
                  </w:txbxContent>
                </v:textbox>
                <w10:wrap anchorx="margin"/>
              </v:shape>
            </w:pict>
          </mc:Fallback>
        </mc:AlternateContent>
      </w:r>
    </w:p>
    <w:p w14:paraId="51E5DFA7" w14:textId="457F3ADF" w:rsidR="003B33F4" w:rsidRDefault="003B33F4" w:rsidP="00E57396">
      <w:pPr>
        <w:jc w:val="center"/>
        <w:rPr>
          <w:b/>
          <w:bCs/>
          <w:color w:val="FF0000"/>
          <w:sz w:val="22"/>
          <w:szCs w:val="22"/>
        </w:rPr>
      </w:pPr>
    </w:p>
    <w:p w14:paraId="7DF0C4FC" w14:textId="3B66F9DE" w:rsidR="003B33F4" w:rsidRDefault="003B33F4" w:rsidP="00E57396">
      <w:pPr>
        <w:jc w:val="center"/>
        <w:rPr>
          <w:b/>
          <w:bCs/>
          <w:color w:val="FF0000"/>
          <w:sz w:val="22"/>
          <w:szCs w:val="22"/>
        </w:rPr>
      </w:pPr>
    </w:p>
    <w:p w14:paraId="7E4B81A1" w14:textId="57CF04EE" w:rsidR="003B33F4" w:rsidRDefault="003B33F4" w:rsidP="00E57396">
      <w:pPr>
        <w:jc w:val="center"/>
        <w:rPr>
          <w:b/>
          <w:bCs/>
          <w:sz w:val="22"/>
          <w:szCs w:val="22"/>
        </w:rPr>
      </w:pPr>
    </w:p>
    <w:p w14:paraId="1F7C3166" w14:textId="77777777" w:rsidR="003B33F4" w:rsidRDefault="003B33F4" w:rsidP="00E57396">
      <w:pPr>
        <w:jc w:val="center"/>
        <w:rPr>
          <w:b/>
          <w:bCs/>
          <w:sz w:val="22"/>
          <w:szCs w:val="22"/>
        </w:rPr>
      </w:pPr>
    </w:p>
    <w:p w14:paraId="1703AE4F" w14:textId="1C2E8484" w:rsidR="003B33F4" w:rsidRDefault="003B33F4" w:rsidP="00E57396">
      <w:pPr>
        <w:jc w:val="center"/>
        <w:rPr>
          <w:b/>
          <w:bCs/>
          <w:sz w:val="22"/>
          <w:szCs w:val="22"/>
        </w:rPr>
      </w:pPr>
      <w:r w:rsidRPr="00A24908">
        <w:rPr>
          <w:noProof/>
          <w:color w:val="000000" w:themeColor="text1"/>
        </w:rPr>
        <mc:AlternateContent>
          <mc:Choice Requires="wps">
            <w:drawing>
              <wp:anchor distT="0" distB="0" distL="114300" distR="114300" simplePos="0" relativeHeight="251663360" behindDoc="1" locked="0" layoutInCell="1" allowOverlap="1" wp14:anchorId="2A300A0D" wp14:editId="2CA5AEF8">
                <wp:simplePos x="0" y="0"/>
                <wp:positionH relativeFrom="column">
                  <wp:posOffset>-300942</wp:posOffset>
                </wp:positionH>
                <wp:positionV relativeFrom="paragraph">
                  <wp:posOffset>158629</wp:posOffset>
                </wp:positionV>
                <wp:extent cx="1438275" cy="358775"/>
                <wp:effectExtent l="0" t="0" r="952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4D66" w14:textId="77777777" w:rsidR="003B33F4" w:rsidRDefault="003B33F4" w:rsidP="003B33F4">
                            <w:pPr>
                              <w:contextualSpacing/>
                              <w:jc w:val="center"/>
                              <w:rPr>
                                <w:rFonts w:ascii="Engravers MT" w:hAnsi="Engravers MT"/>
                                <w:b/>
                                <w:sz w:val="14"/>
                              </w:rPr>
                            </w:pPr>
                            <w:r>
                              <w:rPr>
                                <w:rFonts w:ascii="Engravers MT" w:hAnsi="Engravers MT"/>
                                <w:b/>
                                <w:sz w:val="14"/>
                              </w:rPr>
                              <w:t>Adam Herring</w:t>
                            </w:r>
                          </w:p>
                          <w:p w14:paraId="30FF0A83" w14:textId="77777777" w:rsidR="003B33F4" w:rsidRPr="00EF2E9D" w:rsidRDefault="003B33F4" w:rsidP="003B33F4">
                            <w:pPr>
                              <w:contextualSpacing/>
                              <w:jc w:val="center"/>
                              <w:rPr>
                                <w:rFonts w:ascii="Engravers MT" w:hAnsi="Engravers MT"/>
                                <w:b/>
                                <w:sz w:val="14"/>
                              </w:rPr>
                            </w:pPr>
                            <w:r w:rsidRPr="00EF2E9D">
                              <w:rPr>
                                <w:rFonts w:ascii="Engravers MT" w:hAnsi="Engravers MT"/>
                                <w:b/>
                                <w:sz w:val="14"/>
                              </w:rPr>
                              <w:t>Principal</w:t>
                            </w:r>
                          </w:p>
                          <w:p w14:paraId="43430FDE" w14:textId="77777777" w:rsidR="003B33F4" w:rsidRDefault="003B33F4" w:rsidP="003B33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0A0D" id="Text Box 7" o:spid="_x0000_s1027" type="#_x0000_t202" style="position:absolute;left:0;text-align:left;margin-left:-23.7pt;margin-top:12.5pt;width:113.25pt;height:2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aWgwIAABY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" stroked="f">
                <v:textbox>
                  <w:txbxContent>
                    <w:p w14:paraId="3C2D4D66" w14:textId="77777777" w:rsidR="003B33F4" w:rsidRDefault="003B33F4" w:rsidP="003B33F4">
                      <w:pPr>
                        <w:contextualSpacing/>
                        <w:jc w:val="center"/>
                        <w:rPr>
                          <w:rFonts w:ascii="Engravers MT" w:hAnsi="Engravers MT"/>
                          <w:b/>
                          <w:sz w:val="14"/>
                        </w:rPr>
                      </w:pPr>
                      <w:r>
                        <w:rPr>
                          <w:rFonts w:ascii="Engravers MT" w:hAnsi="Engravers MT"/>
                          <w:b/>
                          <w:sz w:val="14"/>
                        </w:rPr>
                        <w:t>Adam Herring</w:t>
                      </w:r>
                    </w:p>
                    <w:p w14:paraId="30FF0A83" w14:textId="77777777" w:rsidR="003B33F4" w:rsidRPr="00EF2E9D" w:rsidRDefault="003B33F4" w:rsidP="003B33F4">
                      <w:pPr>
                        <w:contextualSpacing/>
                        <w:jc w:val="center"/>
                        <w:rPr>
                          <w:rFonts w:ascii="Engravers MT" w:hAnsi="Engravers MT"/>
                          <w:b/>
                          <w:sz w:val="14"/>
                        </w:rPr>
                      </w:pPr>
                      <w:r w:rsidRPr="00EF2E9D">
                        <w:rPr>
                          <w:rFonts w:ascii="Engravers MT" w:hAnsi="Engravers MT"/>
                          <w:b/>
                          <w:sz w:val="14"/>
                        </w:rPr>
                        <w:t>Principal</w:t>
                      </w:r>
                    </w:p>
                    <w:p w14:paraId="43430FDE" w14:textId="77777777" w:rsidR="003B33F4" w:rsidRDefault="003B33F4" w:rsidP="003B33F4"/>
                  </w:txbxContent>
                </v:textbox>
              </v:shape>
            </w:pict>
          </mc:Fallback>
        </mc:AlternateContent>
      </w:r>
    </w:p>
    <w:p w14:paraId="02BE4C5F" w14:textId="66B234D2" w:rsidR="00E57396" w:rsidRPr="003B33F4" w:rsidRDefault="003B33F4" w:rsidP="00E57396">
      <w:pPr>
        <w:jc w:val="center"/>
        <w:rPr>
          <w:b/>
          <w:sz w:val="22"/>
          <w:szCs w:val="22"/>
        </w:rPr>
      </w:pPr>
      <w:r w:rsidRPr="003B33F4">
        <w:rPr>
          <w:b/>
          <w:bCs/>
          <w:sz w:val="22"/>
          <w:szCs w:val="22"/>
        </w:rPr>
        <w:t>12/21/18</w:t>
      </w:r>
    </w:p>
    <w:p w14:paraId="5984889D" w14:textId="7CB739BA" w:rsidR="00E57396" w:rsidRPr="00E31862" w:rsidRDefault="006C6FEA" w:rsidP="00E57396">
      <w:pPr>
        <w:rPr>
          <w:sz w:val="22"/>
          <w:szCs w:val="22"/>
        </w:rPr>
      </w:pPr>
    </w:p>
    <w:p w14:paraId="4C79E067" w14:textId="77777777" w:rsidR="00E57396" w:rsidRPr="006C6FEA" w:rsidRDefault="008D3999" w:rsidP="00E57396">
      <w:pPr>
        <w:rPr>
          <w:sz w:val="20"/>
          <w:szCs w:val="20"/>
          <w:lang w:val="es-ES"/>
        </w:rPr>
      </w:pPr>
      <w:r w:rsidRPr="006C6FEA">
        <w:rPr>
          <w:sz w:val="20"/>
          <w:szCs w:val="20"/>
          <w:lang w:val="es-ES"/>
        </w:rPr>
        <w:t>Estimado(a) padre, madre o tutor:</w:t>
      </w:r>
    </w:p>
    <w:p w14:paraId="7AA2B970" w14:textId="77777777" w:rsidR="00F10B17" w:rsidRPr="006C6FEA" w:rsidRDefault="006C6FEA" w:rsidP="00E57396">
      <w:pPr>
        <w:rPr>
          <w:sz w:val="20"/>
          <w:szCs w:val="20"/>
          <w:lang w:val="es-ES"/>
        </w:rPr>
      </w:pPr>
    </w:p>
    <w:p w14:paraId="4FB0FEB7" w14:textId="6AD57821" w:rsidR="00FB68FE" w:rsidRPr="006C6FEA" w:rsidRDefault="003B33F4" w:rsidP="00FB68FE">
      <w:pPr>
        <w:rPr>
          <w:sz w:val="20"/>
          <w:szCs w:val="20"/>
          <w:lang w:val="es-ES"/>
        </w:rPr>
      </w:pPr>
      <w:r w:rsidRPr="006C6FEA">
        <w:rPr>
          <w:sz w:val="20"/>
          <w:szCs w:val="20"/>
          <w:lang w:val="es-ES"/>
        </w:rPr>
        <w:t xml:space="preserve">      Shaw High School</w:t>
      </w:r>
      <w:r w:rsidR="008D3999" w:rsidRPr="006C6FEA">
        <w:rPr>
          <w:sz w:val="20"/>
          <w:szCs w:val="20"/>
          <w:lang w:val="es-ES"/>
        </w:rPr>
        <w:t xml:space="preserve"> participará en la Evaluación Nacional del Progreso Educativo (NA</w:t>
      </w:r>
      <w:r w:rsidR="002944B9" w:rsidRPr="006C6FEA">
        <w:rPr>
          <w:sz w:val="20"/>
          <w:szCs w:val="20"/>
          <w:lang w:val="es-ES"/>
        </w:rPr>
        <w:t>EP, por sus siglas en inglés) e</w:t>
      </w:r>
      <w:r w:rsidR="006326FA" w:rsidRPr="006C6FEA">
        <w:rPr>
          <w:sz w:val="20"/>
          <w:szCs w:val="20"/>
          <w:lang w:val="es-ES"/>
        </w:rPr>
        <w:t>l</w:t>
      </w:r>
      <w:r w:rsidR="008D3999" w:rsidRPr="006C6FEA">
        <w:rPr>
          <w:sz w:val="20"/>
          <w:szCs w:val="20"/>
          <w:lang w:val="es-ES"/>
        </w:rPr>
        <w:t xml:space="preserve"> </w:t>
      </w:r>
      <w:r w:rsidRPr="006C6FEA">
        <w:rPr>
          <w:sz w:val="20"/>
          <w:szCs w:val="20"/>
          <w:lang w:val="es-ES"/>
        </w:rPr>
        <w:t>2/8/19.</w:t>
      </w:r>
      <w:r w:rsidR="008D3999" w:rsidRPr="006C6FEA">
        <w:rPr>
          <w:sz w:val="20"/>
          <w:szCs w:val="20"/>
          <w:lang w:val="es-ES"/>
        </w:rPr>
        <w:t xml:space="preserve"> NAEP es la evaluación continua y nacionalmente representativa más grande acerca de lo que los estudiantes saben y pueden hacer en diferentes materias. </w:t>
      </w:r>
      <w:r w:rsidR="0061369A" w:rsidRPr="006C6FEA">
        <w:rPr>
          <w:sz w:val="20"/>
          <w:szCs w:val="20"/>
          <w:lang w:val="es-ES"/>
        </w:rPr>
        <w:t xml:space="preserve">NAEP es administrada por </w:t>
      </w:r>
      <w:r w:rsidR="008D3999" w:rsidRPr="006C6FEA">
        <w:rPr>
          <w:sz w:val="20"/>
          <w:szCs w:val="20"/>
          <w:lang w:val="es-ES"/>
        </w:rPr>
        <w:t>el Centro Nacional de Estadísticas de la Educación (NCES, por sus siglas en inglés)</w:t>
      </w:r>
      <w:r w:rsidR="00192F85" w:rsidRPr="006C6FEA">
        <w:rPr>
          <w:sz w:val="20"/>
          <w:szCs w:val="20"/>
          <w:lang w:val="es-ES"/>
        </w:rPr>
        <w:t>,</w:t>
      </w:r>
      <w:r w:rsidR="008D3999" w:rsidRPr="006C6FEA">
        <w:rPr>
          <w:sz w:val="20"/>
          <w:szCs w:val="20"/>
          <w:lang w:val="es-ES"/>
        </w:rPr>
        <w:t xml:space="preserve"> </w:t>
      </w:r>
      <w:r w:rsidR="00F37412" w:rsidRPr="006C6FEA">
        <w:rPr>
          <w:sz w:val="20"/>
          <w:szCs w:val="20"/>
          <w:lang w:val="es-ES"/>
        </w:rPr>
        <w:t xml:space="preserve">parte del </w:t>
      </w:r>
      <w:r w:rsidR="008D3999" w:rsidRPr="006C6FEA">
        <w:rPr>
          <w:sz w:val="20"/>
          <w:szCs w:val="20"/>
          <w:lang w:val="es-ES"/>
        </w:rPr>
        <w:t>Departamento de Educación de Estados Unidos. NAEP es diferente de nuestras evaluaciones estatales ya que ofrece una medida común de los logros en todo el país. Los resultados se publican en un informe llamado La Libreta de Calificaciones de la Nación, el cual</w:t>
      </w:r>
      <w:r w:rsidR="00242824" w:rsidRPr="006C6FEA">
        <w:rPr>
          <w:sz w:val="20"/>
          <w:szCs w:val="20"/>
          <w:lang w:val="es-ES"/>
        </w:rPr>
        <w:t xml:space="preserve"> les</w:t>
      </w:r>
      <w:r w:rsidR="008D3999" w:rsidRPr="006C6FEA">
        <w:rPr>
          <w:sz w:val="20"/>
          <w:szCs w:val="20"/>
          <w:lang w:val="es-ES"/>
        </w:rPr>
        <w:t xml:space="preserve"> proporciona información a los educadores, padres, legisladores y al público acerca de los logros de los estudiantes.</w:t>
      </w:r>
    </w:p>
    <w:p w14:paraId="5428843A" w14:textId="77777777" w:rsidR="00E57396" w:rsidRPr="006C6FEA" w:rsidRDefault="006C6FEA" w:rsidP="00E57396">
      <w:pPr>
        <w:rPr>
          <w:sz w:val="20"/>
          <w:szCs w:val="20"/>
          <w:lang w:val="es-ES"/>
        </w:rPr>
      </w:pPr>
    </w:p>
    <w:p w14:paraId="3165856E" w14:textId="6D0BD393" w:rsidR="00A153F6" w:rsidRPr="006C6FEA" w:rsidRDefault="008D3999" w:rsidP="00A153F6">
      <w:pPr>
        <w:pStyle w:val="BodyText"/>
        <w:rPr>
          <w:color w:val="000000" w:themeColor="text1"/>
          <w:sz w:val="20"/>
          <w:szCs w:val="20"/>
          <w:lang w:val="es-ES"/>
        </w:rPr>
      </w:pPr>
      <w:r w:rsidRPr="006C6FEA">
        <w:rPr>
          <w:sz w:val="20"/>
          <w:szCs w:val="20"/>
          <w:lang w:val="es-ES"/>
        </w:rPr>
        <w:t xml:space="preserve">Su hijo(a) </w:t>
      </w:r>
      <w:r w:rsidR="003B33F4" w:rsidRPr="006C6FEA">
        <w:rPr>
          <w:sz w:val="20"/>
          <w:szCs w:val="20"/>
          <w:lang w:val="es-ES"/>
        </w:rPr>
        <w:t>tomará</w:t>
      </w:r>
      <w:r w:rsidRPr="006C6FEA">
        <w:rPr>
          <w:sz w:val="20"/>
          <w:szCs w:val="20"/>
          <w:lang w:val="es-ES"/>
        </w:rPr>
        <w:t xml:space="preserve"> una evaluación de matemáticas, lectura o ciencias. Además de las preguntas sobre </w:t>
      </w:r>
      <w:r w:rsidR="00C5463A" w:rsidRPr="006C6FEA">
        <w:rPr>
          <w:sz w:val="20"/>
          <w:szCs w:val="20"/>
          <w:lang w:val="es-ES"/>
        </w:rPr>
        <w:t>la materia</w:t>
      </w:r>
      <w:r w:rsidRPr="006C6FEA">
        <w:rPr>
          <w:sz w:val="20"/>
          <w:szCs w:val="20"/>
          <w:lang w:val="es-ES"/>
        </w:rPr>
        <w:t xml:space="preserve">, los </w:t>
      </w:r>
      <w:r w:rsidRPr="006C6FEA">
        <w:rPr>
          <w:color w:val="000000" w:themeColor="text1"/>
          <w:sz w:val="20"/>
          <w:szCs w:val="20"/>
          <w:lang w:val="es-ES"/>
        </w:rPr>
        <w:t xml:space="preserve">estudiantes contestan los </w:t>
      </w:r>
      <w:r w:rsidR="00C5463A" w:rsidRPr="006C6FEA">
        <w:rPr>
          <w:color w:val="000000" w:themeColor="text1"/>
          <w:sz w:val="20"/>
          <w:szCs w:val="20"/>
          <w:lang w:val="es-419"/>
        </w:rPr>
        <w:t xml:space="preserve">cuestionarios de </w:t>
      </w:r>
      <w:r w:rsidR="00C5463A" w:rsidRPr="006C6FEA">
        <w:rPr>
          <w:color w:val="000000" w:themeColor="text1"/>
          <w:sz w:val="20"/>
          <w:szCs w:val="20"/>
          <w:lang w:val="es-ES"/>
        </w:rPr>
        <w:t>contexto</w:t>
      </w:r>
      <w:r w:rsidRPr="006C6FEA">
        <w:rPr>
          <w:color w:val="000000" w:themeColor="text1"/>
          <w:sz w:val="20"/>
          <w:szCs w:val="20"/>
          <w:lang w:val="es-ES"/>
        </w:rPr>
        <w:t xml:space="preserve"> de NAEP de manera voluntaria. También es posible que su hijo(a) reciba un cuestionario extendido que toma hasta 10 minutos más y en el que se</w:t>
      </w:r>
      <w:r w:rsidR="00242824" w:rsidRPr="006C6FEA">
        <w:rPr>
          <w:color w:val="000000" w:themeColor="text1"/>
          <w:sz w:val="20"/>
          <w:szCs w:val="20"/>
          <w:lang w:val="es-ES"/>
        </w:rPr>
        <w:t xml:space="preserve"> le</w:t>
      </w:r>
      <w:r w:rsidRPr="006C6FEA">
        <w:rPr>
          <w:color w:val="000000" w:themeColor="text1"/>
          <w:sz w:val="20"/>
          <w:szCs w:val="20"/>
          <w:lang w:val="es-ES"/>
        </w:rPr>
        <w:t xml:space="preserve"> hacen preguntas contextuales adicionales. </w:t>
      </w:r>
      <w:r w:rsidR="00BA45C3" w:rsidRPr="006C6FEA">
        <w:rPr>
          <w:color w:val="000000" w:themeColor="text1"/>
          <w:sz w:val="20"/>
          <w:szCs w:val="20"/>
          <w:lang w:val="es-419"/>
        </w:rPr>
        <w:t>Los cuestionarios proporcionan información valiosa</w:t>
      </w:r>
      <w:r w:rsidRPr="006C6FEA">
        <w:rPr>
          <w:color w:val="000000" w:themeColor="text1"/>
          <w:sz w:val="20"/>
          <w:szCs w:val="20"/>
          <w:lang w:val="es-ES"/>
        </w:rPr>
        <w:t xml:space="preserve"> acerca de las experiencias y oportunidades educativas de los estudiantes participantes </w:t>
      </w:r>
      <w:r w:rsidR="00BA45C3" w:rsidRPr="006C6FEA">
        <w:rPr>
          <w:color w:val="000000" w:themeColor="text1"/>
          <w:sz w:val="20"/>
          <w:szCs w:val="20"/>
          <w:lang w:val="es-419"/>
        </w:rPr>
        <w:t xml:space="preserve">tanto dentro como fuera </w:t>
      </w:r>
      <w:r w:rsidRPr="006C6FEA">
        <w:rPr>
          <w:color w:val="000000" w:themeColor="text1"/>
          <w:sz w:val="20"/>
          <w:szCs w:val="20"/>
          <w:lang w:val="es-ES"/>
        </w:rPr>
        <w:t xml:space="preserve">del aula de clases. Puede encontrar más información acerca de los </w:t>
      </w:r>
      <w:r w:rsidR="003556E3" w:rsidRPr="006C6FEA">
        <w:rPr>
          <w:color w:val="000000" w:themeColor="text1"/>
          <w:sz w:val="20"/>
          <w:szCs w:val="20"/>
          <w:lang w:val="es-ES"/>
        </w:rPr>
        <w:t xml:space="preserve">cuestionarios </w:t>
      </w:r>
      <w:r w:rsidRPr="006C6FEA">
        <w:rPr>
          <w:color w:val="000000" w:themeColor="text1"/>
          <w:sz w:val="20"/>
          <w:szCs w:val="20"/>
          <w:lang w:val="es-ES"/>
        </w:rPr>
        <w:t xml:space="preserve">de NAEP en </w:t>
      </w:r>
      <w:hyperlink r:id="rId10" w:history="1">
        <w:r w:rsidR="00410E46" w:rsidRPr="006C6FEA">
          <w:rPr>
            <w:rStyle w:val="Hyperlink"/>
            <w:color w:val="000000" w:themeColor="text1"/>
            <w:sz w:val="20"/>
            <w:szCs w:val="20"/>
            <w:lang w:val="es-US"/>
          </w:rPr>
          <w:t>https://nces.ed.gov/nationsreportcard/parents/spanish.aspx</w:t>
        </w:r>
      </w:hyperlink>
      <w:r w:rsidR="00410E46" w:rsidRPr="006C6FEA">
        <w:rPr>
          <w:color w:val="000000" w:themeColor="text1"/>
          <w:sz w:val="20"/>
          <w:szCs w:val="20"/>
          <w:lang w:val="es-US"/>
        </w:rPr>
        <w:t xml:space="preserve"> </w:t>
      </w:r>
      <w:r w:rsidRPr="006C6FEA">
        <w:rPr>
          <w:color w:val="000000" w:themeColor="text1"/>
          <w:sz w:val="20"/>
          <w:szCs w:val="20"/>
          <w:lang w:val="es-ES"/>
        </w:rPr>
        <w:t>en la sección “</w:t>
      </w:r>
      <w:r w:rsidR="00410E46" w:rsidRPr="006C6FEA">
        <w:rPr>
          <w:color w:val="000000" w:themeColor="text1"/>
          <w:sz w:val="20"/>
          <w:szCs w:val="20"/>
          <w:lang w:val="es-ES"/>
        </w:rPr>
        <w:t>¿Qué se le preguntará a su hijo(a)?”</w:t>
      </w:r>
    </w:p>
    <w:p w14:paraId="1EBC9711" w14:textId="77777777" w:rsidR="00FB68FE" w:rsidRPr="006C6FEA" w:rsidRDefault="006C6FEA" w:rsidP="00E57396">
      <w:pPr>
        <w:pStyle w:val="BodyText"/>
        <w:rPr>
          <w:sz w:val="20"/>
          <w:szCs w:val="20"/>
          <w:lang w:val="es-ES"/>
        </w:rPr>
      </w:pPr>
    </w:p>
    <w:p w14:paraId="43FC334E" w14:textId="2EAAD745" w:rsidR="00E57396" w:rsidRPr="006C6FEA" w:rsidRDefault="00945C4F" w:rsidP="00E57396">
      <w:pPr>
        <w:pStyle w:val="BodyText"/>
        <w:rPr>
          <w:sz w:val="20"/>
          <w:szCs w:val="20"/>
          <w:lang w:val="es-ES"/>
        </w:rPr>
      </w:pPr>
      <w:r w:rsidRPr="006C6FEA">
        <w:rPr>
          <w:sz w:val="20"/>
          <w:szCs w:val="20"/>
          <w:lang w:val="es-ES"/>
        </w:rPr>
        <w:t>La evaluación toma aproximadamente 120 minutos</w:t>
      </w:r>
      <w:r w:rsidR="008D3999" w:rsidRPr="006C6FEA">
        <w:rPr>
          <w:sz w:val="20"/>
          <w:szCs w:val="20"/>
          <w:lang w:val="es-ES"/>
        </w:rPr>
        <w:t xml:space="preserve"> para la mayoría de</w:t>
      </w:r>
      <w:r w:rsidR="00FA2E93" w:rsidRPr="006C6FEA">
        <w:rPr>
          <w:sz w:val="20"/>
          <w:szCs w:val="20"/>
          <w:lang w:val="es-ES"/>
        </w:rPr>
        <w:t xml:space="preserve"> estudiantes, incluyendo tiempo</w:t>
      </w:r>
      <w:r w:rsidR="008D3999" w:rsidRPr="006C6FEA">
        <w:rPr>
          <w:sz w:val="20"/>
          <w:szCs w:val="20"/>
          <w:lang w:val="es-ES"/>
        </w:rPr>
        <w:t xml:space="preserve"> de transición e instrucciones.</w:t>
      </w:r>
    </w:p>
    <w:p w14:paraId="3D48FFCB" w14:textId="77777777" w:rsidR="00E92D7F" w:rsidRPr="006C6FEA" w:rsidRDefault="006C6FEA" w:rsidP="00E57396">
      <w:pPr>
        <w:pStyle w:val="BodyText"/>
        <w:rPr>
          <w:sz w:val="20"/>
          <w:szCs w:val="20"/>
          <w:lang w:val="es-ES"/>
        </w:rPr>
      </w:pPr>
    </w:p>
    <w:p w14:paraId="3489DB06" w14:textId="77777777" w:rsidR="00E57396" w:rsidRPr="006C6FEA" w:rsidRDefault="008D3999" w:rsidP="00E57396">
      <w:pPr>
        <w:pStyle w:val="NoSpacing"/>
        <w:rPr>
          <w:rFonts w:ascii="Times New Roman" w:hAnsi="Times New Roman"/>
          <w:sz w:val="20"/>
          <w:szCs w:val="20"/>
          <w:lang w:val="es-ES"/>
        </w:rPr>
      </w:pPr>
      <w:r w:rsidRPr="006C6FEA">
        <w:rPr>
          <w:rFonts w:ascii="Times New Roman" w:hAnsi="Times New Roman"/>
          <w:b/>
          <w:bCs/>
          <w:sz w:val="20"/>
          <w:szCs w:val="20"/>
          <w:lang w:val="es-ES"/>
        </w:rPr>
        <w:t>La información recolectada se utiliza únicamente con fines estadísticos.</w:t>
      </w:r>
      <w:r w:rsidRPr="006C6FEA">
        <w:rPr>
          <w:rFonts w:ascii="Times New Roman" w:hAnsi="Times New Roman"/>
          <w:sz w:val="20"/>
          <w:szCs w:val="20"/>
          <w:lang w:val="es-ES"/>
        </w:rPr>
        <w:t xml:space="preserve"> </w:t>
      </w:r>
    </w:p>
    <w:p w14:paraId="27A44B93" w14:textId="77777777" w:rsidR="00E57396" w:rsidRPr="006C6FEA" w:rsidRDefault="008D3999" w:rsidP="00E57396">
      <w:pPr>
        <w:pStyle w:val="NoSpacing"/>
        <w:numPr>
          <w:ilvl w:val="0"/>
          <w:numId w:val="24"/>
        </w:numPr>
        <w:rPr>
          <w:rFonts w:ascii="Times New Roman" w:hAnsi="Times New Roman"/>
          <w:color w:val="FF0000"/>
          <w:sz w:val="20"/>
          <w:szCs w:val="20"/>
          <w:lang w:val="es-ES"/>
        </w:rPr>
      </w:pPr>
      <w:r w:rsidRPr="006C6FEA">
        <w:rPr>
          <w:rFonts w:ascii="Times New Roman" w:hAnsi="Times New Roman"/>
          <w:sz w:val="20"/>
          <w:szCs w:val="20"/>
          <w:lang w:val="es-ES"/>
        </w:rPr>
        <w:t xml:space="preserve">Las calificaciones de su hijo(a) no se verán afectadas. </w:t>
      </w:r>
    </w:p>
    <w:p w14:paraId="64F40A6F" w14:textId="77777777" w:rsidR="00E57396" w:rsidRPr="006C6FEA" w:rsidRDefault="008D3999" w:rsidP="00E57396">
      <w:pPr>
        <w:pStyle w:val="NoSpacing"/>
        <w:numPr>
          <w:ilvl w:val="0"/>
          <w:numId w:val="24"/>
        </w:numPr>
        <w:rPr>
          <w:rFonts w:ascii="Times New Roman" w:hAnsi="Times New Roman"/>
          <w:color w:val="FF0000"/>
          <w:sz w:val="20"/>
          <w:szCs w:val="20"/>
          <w:lang w:val="es-ES"/>
        </w:rPr>
      </w:pPr>
      <w:r w:rsidRPr="006C6FEA">
        <w:rPr>
          <w:rFonts w:ascii="Times New Roman" w:hAnsi="Times New Roman"/>
          <w:sz w:val="20"/>
          <w:szCs w:val="20"/>
          <w:lang w:val="es-ES"/>
        </w:rPr>
        <w:t xml:space="preserve">Los estudiantes pueden ser excusados por cualquier motivo, no están obligados a completar la evaluación y pueden dejar de responder cualquier pregunta. </w:t>
      </w:r>
    </w:p>
    <w:p w14:paraId="014141D5" w14:textId="7AE9ED9C" w:rsidR="00E57396" w:rsidRPr="006C6FEA" w:rsidRDefault="008D3999" w:rsidP="006C6FEA">
      <w:pPr>
        <w:pStyle w:val="NoSpacing"/>
        <w:numPr>
          <w:ilvl w:val="0"/>
          <w:numId w:val="24"/>
        </w:numPr>
        <w:rPr>
          <w:rFonts w:ascii="Times New Roman" w:hAnsi="Times New Roman"/>
          <w:color w:val="FF0000"/>
          <w:sz w:val="20"/>
          <w:szCs w:val="20"/>
          <w:lang w:val="es-ES"/>
        </w:rPr>
      </w:pPr>
      <w:r w:rsidRPr="006C6FEA">
        <w:rPr>
          <w:rFonts w:ascii="Times New Roman" w:hAnsi="Times New Roman"/>
          <w:sz w:val="20"/>
          <w:szCs w:val="20"/>
          <w:lang w:val="es-ES"/>
        </w:rPr>
        <w:t xml:space="preserve">Aunque </w:t>
      </w:r>
      <w:r w:rsidR="00242824" w:rsidRPr="006C6FEA">
        <w:rPr>
          <w:rFonts w:ascii="Times New Roman" w:hAnsi="Times New Roman"/>
          <w:sz w:val="20"/>
          <w:szCs w:val="20"/>
          <w:lang w:val="es-ES"/>
        </w:rPr>
        <w:t>la evaluación es voluntaria</w:t>
      </w:r>
      <w:r w:rsidRPr="006C6FEA">
        <w:rPr>
          <w:rFonts w:ascii="Times New Roman" w:hAnsi="Times New Roman"/>
          <w:sz w:val="20"/>
          <w:szCs w:val="20"/>
          <w:lang w:val="es-ES"/>
        </w:rPr>
        <w:t>, NAEP depende de la participación de los estudiantes para ayudar</w:t>
      </w:r>
      <w:r w:rsidR="00242824" w:rsidRPr="006C6FEA">
        <w:rPr>
          <w:rFonts w:ascii="Times New Roman" w:hAnsi="Times New Roman"/>
          <w:sz w:val="20"/>
          <w:szCs w:val="20"/>
          <w:lang w:val="es-ES"/>
        </w:rPr>
        <w:t>les</w:t>
      </w:r>
      <w:r w:rsidRPr="006C6FEA">
        <w:rPr>
          <w:rFonts w:ascii="Times New Roman" w:hAnsi="Times New Roman"/>
          <w:sz w:val="20"/>
          <w:szCs w:val="20"/>
          <w:lang w:val="es-ES"/>
        </w:rPr>
        <w:t xml:space="preserve"> a</w:t>
      </w:r>
      <w:r w:rsidR="00242824" w:rsidRPr="006C6FEA">
        <w:rPr>
          <w:rFonts w:ascii="Times New Roman" w:hAnsi="Times New Roman"/>
          <w:sz w:val="20"/>
          <w:szCs w:val="20"/>
          <w:lang w:val="es-ES"/>
        </w:rPr>
        <w:t xml:space="preserve"> los</w:t>
      </w:r>
      <w:r w:rsidRPr="006C6FEA">
        <w:rPr>
          <w:rFonts w:ascii="Times New Roman" w:hAnsi="Times New Roman"/>
          <w:sz w:val="20"/>
          <w:szCs w:val="20"/>
          <w:lang w:val="es-ES"/>
        </w:rPr>
        <w:t xml:space="preserve"> legisladores a mejorar la educación. No obstante, si no desea que su hijo(a) participe, por favor, notifíqueme por escrito antes de</w:t>
      </w:r>
      <w:r w:rsidR="006326FA" w:rsidRPr="006C6FEA">
        <w:rPr>
          <w:rFonts w:ascii="Times New Roman" w:hAnsi="Times New Roman"/>
          <w:sz w:val="20"/>
          <w:szCs w:val="20"/>
          <w:lang w:val="es-ES"/>
        </w:rPr>
        <w:t>l</w:t>
      </w:r>
      <w:r w:rsidR="006C6FEA" w:rsidRPr="006C6FEA">
        <w:rPr>
          <w:rFonts w:ascii="Times New Roman" w:hAnsi="Times New Roman"/>
          <w:sz w:val="20"/>
          <w:szCs w:val="20"/>
          <w:lang w:val="es-ES"/>
        </w:rPr>
        <w:t xml:space="preserve"> viernes 1/18/19</w:t>
      </w:r>
      <w:r w:rsidRPr="006C6FEA">
        <w:rPr>
          <w:rFonts w:ascii="Times New Roman" w:hAnsi="Times New Roman"/>
          <w:sz w:val="20"/>
          <w:szCs w:val="20"/>
          <w:lang w:val="es-ES"/>
        </w:rPr>
        <w:t>.</w:t>
      </w:r>
    </w:p>
    <w:p w14:paraId="3F87455F" w14:textId="77777777" w:rsidR="00E92D7F" w:rsidRPr="006C6FEA" w:rsidRDefault="006C6FEA" w:rsidP="00E57396">
      <w:pPr>
        <w:pStyle w:val="BodyText"/>
        <w:rPr>
          <w:sz w:val="20"/>
          <w:szCs w:val="20"/>
          <w:lang w:val="es-ES"/>
        </w:rPr>
      </w:pPr>
    </w:p>
    <w:p w14:paraId="437D21CF" w14:textId="2F647701" w:rsidR="00E57396" w:rsidRPr="006C6FEA" w:rsidRDefault="008D3999" w:rsidP="00E57396">
      <w:pPr>
        <w:pStyle w:val="BodyText"/>
        <w:rPr>
          <w:color w:val="000000" w:themeColor="text1"/>
          <w:sz w:val="20"/>
          <w:szCs w:val="20"/>
          <w:lang w:val="es-ES"/>
        </w:rPr>
      </w:pPr>
      <w:r w:rsidRPr="006C6FEA">
        <w:rPr>
          <w:color w:val="000000" w:themeColor="text1"/>
          <w:sz w:val="20"/>
          <w:szCs w:val="20"/>
          <w:lang w:val="es-ES"/>
        </w:rPr>
        <w:t>No es necesario estudiar en preparación para NAEP, pero anime a su hijo(a) a que haga su mejor esfuerzo. Un folleto que explica lo que la participación en NAEP significa para usted y para su hijo(a) está disponible en:</w:t>
      </w:r>
      <w:r w:rsidR="00410E46" w:rsidRPr="006C6FEA">
        <w:rPr>
          <w:color w:val="000000" w:themeColor="text1"/>
          <w:sz w:val="20"/>
          <w:szCs w:val="20"/>
          <w:lang w:val="es-US"/>
        </w:rPr>
        <w:t xml:space="preserve"> </w:t>
      </w:r>
      <w:hyperlink r:id="rId11" w:history="1">
        <w:r w:rsidR="00410E46" w:rsidRPr="006C6FEA">
          <w:rPr>
            <w:rStyle w:val="Hyperlink"/>
            <w:color w:val="000000" w:themeColor="text1"/>
            <w:sz w:val="20"/>
            <w:szCs w:val="20"/>
            <w:lang w:val="es-ES"/>
          </w:rPr>
          <w:t>https://nces.ed.gov/nationsreportcard/pdf/parents/2012575.pdf</w:t>
        </w:r>
      </w:hyperlink>
      <w:r w:rsidRPr="006C6FEA">
        <w:rPr>
          <w:color w:val="000000" w:themeColor="text1"/>
          <w:sz w:val="20"/>
          <w:szCs w:val="20"/>
          <w:u w:val="single"/>
          <w:lang w:val="es-ES"/>
        </w:rPr>
        <w:t>.</w:t>
      </w:r>
      <w:r w:rsidRPr="006C6FEA">
        <w:rPr>
          <w:color w:val="000000" w:themeColor="text1"/>
          <w:sz w:val="20"/>
          <w:szCs w:val="20"/>
          <w:lang w:val="es-ES"/>
        </w:rPr>
        <w:t xml:space="preserve"> Si tiene alguna pregunta, comuníquese con </w:t>
      </w:r>
      <w:r w:rsidR="006C6FEA" w:rsidRPr="006C6FEA">
        <w:rPr>
          <w:color w:val="000000" w:themeColor="text1"/>
          <w:sz w:val="20"/>
          <w:szCs w:val="20"/>
          <w:lang w:val="es-ES"/>
        </w:rPr>
        <w:t xml:space="preserve">Mr. Hampel </w:t>
      </w:r>
      <w:r w:rsidR="00242824" w:rsidRPr="006C6FEA">
        <w:rPr>
          <w:color w:val="000000" w:themeColor="text1"/>
          <w:sz w:val="20"/>
          <w:szCs w:val="20"/>
          <w:lang w:val="es-ES"/>
        </w:rPr>
        <w:t>a</w:t>
      </w:r>
      <w:r w:rsidRPr="006C6FEA">
        <w:rPr>
          <w:color w:val="000000" w:themeColor="text1"/>
          <w:sz w:val="20"/>
          <w:szCs w:val="20"/>
          <w:lang w:val="es-ES"/>
        </w:rPr>
        <w:t xml:space="preserve">l </w:t>
      </w:r>
      <w:r w:rsidR="006C6FEA" w:rsidRPr="006C6FEA">
        <w:rPr>
          <w:color w:val="000000" w:themeColor="text1"/>
          <w:sz w:val="20"/>
          <w:szCs w:val="20"/>
          <w:lang w:val="es-ES"/>
        </w:rPr>
        <w:t xml:space="preserve">706-596-3638 </w:t>
      </w:r>
      <w:r w:rsidRPr="006C6FEA">
        <w:rPr>
          <w:color w:val="000000" w:themeColor="text1"/>
          <w:sz w:val="20"/>
          <w:szCs w:val="20"/>
          <w:lang w:val="es-ES"/>
        </w:rPr>
        <w:t xml:space="preserve">o por correo electrónico a </w:t>
      </w:r>
      <w:r w:rsidR="006C6FEA" w:rsidRPr="006C6FEA">
        <w:rPr>
          <w:color w:val="000000" w:themeColor="text1"/>
          <w:sz w:val="20"/>
          <w:szCs w:val="20"/>
          <w:lang w:val="es-ES"/>
        </w:rPr>
        <w:t>Hampel.Kenneth.C@muscogee.k12.ga.us</w:t>
      </w:r>
    </w:p>
    <w:p w14:paraId="3286CE67" w14:textId="77777777" w:rsidR="00E57396" w:rsidRPr="006C6FEA" w:rsidRDefault="006C6FEA" w:rsidP="00E57396">
      <w:pPr>
        <w:pStyle w:val="BodyText"/>
        <w:rPr>
          <w:color w:val="000000" w:themeColor="text1"/>
          <w:sz w:val="20"/>
          <w:szCs w:val="20"/>
          <w:lang w:val="es-ES"/>
        </w:rPr>
      </w:pPr>
    </w:p>
    <w:p w14:paraId="78A914D7" w14:textId="0D59B97E" w:rsidR="00E57396" w:rsidRPr="006C6FEA" w:rsidRDefault="008D3999" w:rsidP="00E57396">
      <w:pPr>
        <w:rPr>
          <w:color w:val="000000" w:themeColor="text1"/>
          <w:sz w:val="20"/>
          <w:szCs w:val="20"/>
          <w:lang w:val="es-ES"/>
        </w:rPr>
      </w:pPr>
      <w:r w:rsidRPr="006C6FEA">
        <w:rPr>
          <w:color w:val="000000" w:themeColor="text1"/>
          <w:sz w:val="20"/>
          <w:szCs w:val="20"/>
          <w:lang w:val="es-ES"/>
        </w:rPr>
        <w:t xml:space="preserve">Nos entusiasma que nuestra escuela participe en NAEP. Sabemos que los estudiantes de </w:t>
      </w:r>
      <w:r w:rsidR="006C6FEA" w:rsidRPr="006C6FEA">
        <w:rPr>
          <w:color w:val="000000" w:themeColor="text1"/>
          <w:sz w:val="20"/>
          <w:szCs w:val="20"/>
          <w:lang w:val="es-ES"/>
        </w:rPr>
        <w:t>Shaw</w:t>
      </w:r>
      <w:r w:rsidRPr="006C6FEA">
        <w:rPr>
          <w:color w:val="000000" w:themeColor="text1"/>
          <w:sz w:val="20"/>
          <w:szCs w:val="20"/>
          <w:lang w:val="es-ES"/>
        </w:rPr>
        <w:t xml:space="preserve"> </w:t>
      </w:r>
      <w:r w:rsidR="00242824" w:rsidRPr="006C6FEA">
        <w:rPr>
          <w:color w:val="000000" w:themeColor="text1"/>
          <w:sz w:val="20"/>
          <w:szCs w:val="20"/>
          <w:lang w:val="es-ES"/>
        </w:rPr>
        <w:t>de</w:t>
      </w:r>
      <w:r w:rsidRPr="006C6FEA">
        <w:rPr>
          <w:color w:val="000000" w:themeColor="text1"/>
          <w:sz w:val="20"/>
          <w:szCs w:val="20"/>
          <w:lang w:val="es-ES"/>
        </w:rPr>
        <w:t>mostrarán lo que los estudiantes de nuestro país saben y pueden hacer.</w:t>
      </w:r>
    </w:p>
    <w:p w14:paraId="09916AA1" w14:textId="77777777" w:rsidR="00E57396" w:rsidRPr="006C6FEA" w:rsidRDefault="006C6FEA" w:rsidP="00E57396">
      <w:pPr>
        <w:rPr>
          <w:sz w:val="20"/>
          <w:szCs w:val="20"/>
          <w:lang w:val="es-ES"/>
        </w:rPr>
      </w:pPr>
    </w:p>
    <w:p w14:paraId="2AB452F8" w14:textId="77777777" w:rsidR="00E57396" w:rsidRPr="006C6FEA" w:rsidRDefault="008D3999" w:rsidP="00E57396">
      <w:pPr>
        <w:rPr>
          <w:sz w:val="20"/>
          <w:szCs w:val="20"/>
          <w:lang w:val="es-ES"/>
        </w:rPr>
      </w:pPr>
      <w:r w:rsidRPr="006C6FEA">
        <w:rPr>
          <w:sz w:val="20"/>
          <w:szCs w:val="20"/>
          <w:lang w:val="es-ES"/>
        </w:rPr>
        <w:t>Atentamente,</w:t>
      </w:r>
    </w:p>
    <w:p w14:paraId="62DFBB93" w14:textId="77777777" w:rsidR="00E57396" w:rsidRPr="006C6FEA" w:rsidRDefault="006C6FEA" w:rsidP="00E57396">
      <w:pPr>
        <w:rPr>
          <w:sz w:val="20"/>
          <w:szCs w:val="20"/>
          <w:lang w:val="es-ES"/>
        </w:rPr>
      </w:pPr>
    </w:p>
    <w:p w14:paraId="3C2BDB2E" w14:textId="77777777" w:rsidR="00E57396" w:rsidRPr="006C6FEA" w:rsidRDefault="006C6FEA" w:rsidP="00E57396">
      <w:pPr>
        <w:pStyle w:val="NoSpacing"/>
        <w:rPr>
          <w:rFonts w:ascii="Times New Roman" w:hAnsi="Times New Roman"/>
          <w:sz w:val="20"/>
          <w:szCs w:val="20"/>
          <w:lang w:val="es-ES"/>
        </w:rPr>
      </w:pPr>
    </w:p>
    <w:p w14:paraId="65633797" w14:textId="60F8CCD6" w:rsidR="00E57396" w:rsidRPr="006C6FEA" w:rsidRDefault="006C6FEA" w:rsidP="00E57396">
      <w:pPr>
        <w:rPr>
          <w:sz w:val="20"/>
          <w:szCs w:val="20"/>
          <w:lang w:val="es-ES"/>
        </w:rPr>
      </w:pPr>
      <w:r w:rsidRPr="006C6FEA">
        <w:rPr>
          <w:color w:val="000000" w:themeColor="text1"/>
          <w:sz w:val="20"/>
          <w:szCs w:val="20"/>
          <w:lang w:val="es-ES"/>
        </w:rPr>
        <w:t>Adam Herring</w:t>
      </w:r>
    </w:p>
    <w:p w14:paraId="2A587A7E" w14:textId="77777777" w:rsidR="00E57396" w:rsidRPr="002944B9" w:rsidRDefault="006C6FEA" w:rsidP="00E57396">
      <w:pPr>
        <w:rPr>
          <w:sz w:val="22"/>
          <w:szCs w:val="22"/>
          <w:lang w:val="es-ES"/>
        </w:rPr>
      </w:pPr>
    </w:p>
    <w:p w14:paraId="1F5FF710" w14:textId="24269E7B" w:rsidR="00A9204E" w:rsidRPr="006C6FEA" w:rsidRDefault="008D3999">
      <w:pPr>
        <w:rPr>
          <w:i/>
          <w:sz w:val="18"/>
          <w:szCs w:val="18"/>
          <w:lang w:val="es-ES"/>
        </w:rPr>
      </w:pPr>
      <w:bookmarkStart w:id="0" w:name="_GoBack"/>
      <w:r w:rsidRPr="006C6FEA">
        <w:rPr>
          <w:i/>
          <w:iCs/>
          <w:sz w:val="18"/>
          <w:szCs w:val="18"/>
          <w:lang w:val="es-ES"/>
        </w:rPr>
        <w:t>*</w:t>
      </w:r>
      <w:r w:rsidR="00156E41" w:rsidRPr="006C6FEA">
        <w:rPr>
          <w:i/>
          <w:iCs/>
          <w:sz w:val="18"/>
          <w:szCs w:val="18"/>
          <w:lang w:val="es-419"/>
        </w:rPr>
        <w:t xml:space="preserve"> </w:t>
      </w:r>
      <w:r w:rsidR="00990638" w:rsidRPr="006C6FEA">
        <w:rPr>
          <w:i/>
          <w:iCs/>
          <w:sz w:val="18"/>
          <w:szCs w:val="18"/>
          <w:lang w:val="es-419"/>
        </w:rPr>
        <w:t xml:space="preserve">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bajo la Ley de Derechos Educativos y Privacidad Familiar (FERPA) (FERPA, 34 CFR §§ 99.31(a)(3)(iii) y 99.35). </w:t>
      </w:r>
      <w:r w:rsidR="002E5EFF" w:rsidRPr="006C6FEA">
        <w:rPr>
          <w:i/>
          <w:iCs/>
          <w:sz w:val="18"/>
          <w:szCs w:val="18"/>
          <w:lang w:val="es-419"/>
        </w:rPr>
        <w:t>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del Centro Nacional de Estadísticas de la Educación (NCES, por sus siglas en inglés)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bookmarkEnd w:id="0"/>
    </w:p>
    <w:sectPr w:rsidR="00A9204E" w:rsidRPr="006C6FEA" w:rsidSect="003B33F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E1EAA" w16cid:durableId="1EA3C5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BD804FE4">
      <w:start w:val="1"/>
      <w:numFmt w:val="bullet"/>
      <w:lvlText w:val=""/>
      <w:lvlJc w:val="left"/>
      <w:pPr>
        <w:ind w:left="720" w:hanging="360"/>
      </w:pPr>
      <w:rPr>
        <w:rFonts w:ascii="Symbol" w:hAnsi="Symbol" w:hint="default"/>
        <w:color w:val="auto"/>
      </w:rPr>
    </w:lvl>
    <w:lvl w:ilvl="1" w:tplc="6F2EC356" w:tentative="1">
      <w:start w:val="1"/>
      <w:numFmt w:val="bullet"/>
      <w:lvlText w:val="o"/>
      <w:lvlJc w:val="left"/>
      <w:pPr>
        <w:ind w:left="1440" w:hanging="360"/>
      </w:pPr>
      <w:rPr>
        <w:rFonts w:ascii="Courier New" w:hAnsi="Courier New" w:cs="Courier New" w:hint="default"/>
      </w:rPr>
    </w:lvl>
    <w:lvl w:ilvl="2" w:tplc="2EC253F6" w:tentative="1">
      <w:start w:val="1"/>
      <w:numFmt w:val="bullet"/>
      <w:lvlText w:val=""/>
      <w:lvlJc w:val="left"/>
      <w:pPr>
        <w:ind w:left="2160" w:hanging="360"/>
      </w:pPr>
      <w:rPr>
        <w:rFonts w:ascii="Wingdings" w:hAnsi="Wingdings" w:hint="default"/>
      </w:rPr>
    </w:lvl>
    <w:lvl w:ilvl="3" w:tplc="97B6B626" w:tentative="1">
      <w:start w:val="1"/>
      <w:numFmt w:val="bullet"/>
      <w:lvlText w:val=""/>
      <w:lvlJc w:val="left"/>
      <w:pPr>
        <w:ind w:left="2880" w:hanging="360"/>
      </w:pPr>
      <w:rPr>
        <w:rFonts w:ascii="Symbol" w:hAnsi="Symbol" w:hint="default"/>
      </w:rPr>
    </w:lvl>
    <w:lvl w:ilvl="4" w:tplc="5090397C" w:tentative="1">
      <w:start w:val="1"/>
      <w:numFmt w:val="bullet"/>
      <w:lvlText w:val="o"/>
      <w:lvlJc w:val="left"/>
      <w:pPr>
        <w:ind w:left="3600" w:hanging="360"/>
      </w:pPr>
      <w:rPr>
        <w:rFonts w:ascii="Courier New" w:hAnsi="Courier New" w:cs="Courier New" w:hint="default"/>
      </w:rPr>
    </w:lvl>
    <w:lvl w:ilvl="5" w:tplc="C258355A" w:tentative="1">
      <w:start w:val="1"/>
      <w:numFmt w:val="bullet"/>
      <w:lvlText w:val=""/>
      <w:lvlJc w:val="left"/>
      <w:pPr>
        <w:ind w:left="4320" w:hanging="360"/>
      </w:pPr>
      <w:rPr>
        <w:rFonts w:ascii="Wingdings" w:hAnsi="Wingdings" w:hint="default"/>
      </w:rPr>
    </w:lvl>
    <w:lvl w:ilvl="6" w:tplc="471C8B66" w:tentative="1">
      <w:start w:val="1"/>
      <w:numFmt w:val="bullet"/>
      <w:lvlText w:val=""/>
      <w:lvlJc w:val="left"/>
      <w:pPr>
        <w:ind w:left="5040" w:hanging="360"/>
      </w:pPr>
      <w:rPr>
        <w:rFonts w:ascii="Symbol" w:hAnsi="Symbol" w:hint="default"/>
      </w:rPr>
    </w:lvl>
    <w:lvl w:ilvl="7" w:tplc="53CC1C06" w:tentative="1">
      <w:start w:val="1"/>
      <w:numFmt w:val="bullet"/>
      <w:lvlText w:val="o"/>
      <w:lvlJc w:val="left"/>
      <w:pPr>
        <w:ind w:left="5760" w:hanging="360"/>
      </w:pPr>
      <w:rPr>
        <w:rFonts w:ascii="Courier New" w:hAnsi="Courier New" w:cs="Courier New" w:hint="default"/>
      </w:rPr>
    </w:lvl>
    <w:lvl w:ilvl="8" w:tplc="6E2E768C"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tjQyNjE1N7MwNTRV0lEKTi0uzszPAykwrQUAvKoH4SwAAAA="/>
  </w:docVars>
  <w:rsids>
    <w:rsidRoot w:val="002944B9"/>
    <w:rsid w:val="00156E41"/>
    <w:rsid w:val="00192F85"/>
    <w:rsid w:val="00242824"/>
    <w:rsid w:val="0027241C"/>
    <w:rsid w:val="002944B9"/>
    <w:rsid w:val="002D7A05"/>
    <w:rsid w:val="002E5EFF"/>
    <w:rsid w:val="003556E3"/>
    <w:rsid w:val="003B33F4"/>
    <w:rsid w:val="00405D65"/>
    <w:rsid w:val="00410E46"/>
    <w:rsid w:val="0061369A"/>
    <w:rsid w:val="006326FA"/>
    <w:rsid w:val="006C6FEA"/>
    <w:rsid w:val="006F469C"/>
    <w:rsid w:val="007C0F02"/>
    <w:rsid w:val="008D3999"/>
    <w:rsid w:val="00945C4F"/>
    <w:rsid w:val="0097384A"/>
    <w:rsid w:val="00990638"/>
    <w:rsid w:val="00AF5897"/>
    <w:rsid w:val="00BA45C3"/>
    <w:rsid w:val="00C5463A"/>
    <w:rsid w:val="00C57DBC"/>
    <w:rsid w:val="00E263DB"/>
    <w:rsid w:val="00F37412"/>
    <w:rsid w:val="00FA2E93"/>
    <w:rsid w:val="00FC09FF"/>
    <w:rsid w:val="00FC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50BE"/>
  <w15:docId w15:val="{DA45D105-F13B-4975-8469-71CFD898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39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57396"/>
    <w:rPr>
      <w:rFonts w:ascii="Calibri" w:eastAsia="Calibri" w:hAnsi="Calibri" w:cs="Times New Roman"/>
    </w:rPr>
  </w:style>
  <w:style w:type="paragraph" w:styleId="BodyText">
    <w:name w:val="Body Text"/>
    <w:basedOn w:val="Normal"/>
    <w:link w:val="BodyTextChar"/>
    <w:unhideWhenUsed/>
    <w:rsid w:val="00E57396"/>
    <w:rPr>
      <w:sz w:val="22"/>
    </w:rPr>
  </w:style>
  <w:style w:type="character" w:customStyle="1" w:styleId="BodyTextChar">
    <w:name w:val="Body Text Char"/>
    <w:basedOn w:val="DefaultParagraphFont"/>
    <w:link w:val="BodyText"/>
    <w:rsid w:val="00E57396"/>
    <w:rPr>
      <w:rFonts w:ascii="Times New Roman" w:eastAsia="Times New Roman" w:hAnsi="Times New Roman" w:cs="Times New Roman"/>
      <w:szCs w:val="24"/>
    </w:rPr>
  </w:style>
  <w:style w:type="paragraph" w:styleId="Revision">
    <w:name w:val="Revision"/>
    <w:hidden/>
    <w:uiPriority w:val="99"/>
    <w:semiHidden/>
    <w:rsid w:val="00AF5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nationsreportcard/pdf/parents/2012575.pdf" TargetMode="External"/><Relationship Id="rId5" Type="http://schemas.openxmlformats.org/officeDocument/2006/relationships/numbering" Target="numbering.xml"/><Relationship Id="rId10" Type="http://schemas.openxmlformats.org/officeDocument/2006/relationships/hyperlink" Target="https://nces.ed.gov/nationsreportcard/parents/spanish.asp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EP Document" ma:contentTypeID="0x010100EB3752D3A894BC48873B9A024D1D77710068FD2F6C89613F489ABDA7A343FF2C58" ma:contentTypeVersion="2" ma:contentTypeDescription="" ma:contentTypeScope="" ma:versionID="bd5b592102b39505b03bc82e5a6852af">
  <xsd:schema xmlns:xsd="http://www.w3.org/2001/XMLSchema" xmlns:xs="http://www.w3.org/2001/XMLSchema" xmlns:p="http://schemas.microsoft.com/office/2006/metadata/properties" xmlns:ns2="http://schemas.microsoft.com/sharepoint/v4" targetNamespace="http://schemas.microsoft.com/office/2006/metadata/properties" ma:root="true" ma:fieldsID="95b6a7f3790f676179a1f3de066b69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0973E-624D-4E39-9AC0-0433A8369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AA87610-E70F-4DBF-90CF-F294F900370C}">
  <ds:schemaRefs>
    <ds:schemaRef ds:uri="http://schemas.microsoft.com/sharepoint/v3/contenttype/forms"/>
  </ds:schemaRefs>
</ds:datastoreItem>
</file>

<file path=customXml/itemProps4.xml><?xml version="1.0" encoding="utf-8"?>
<ds:datastoreItem xmlns:ds="http://schemas.openxmlformats.org/officeDocument/2006/customXml" ds:itemID="{CEF84377-1B9C-4EE3-977F-4F626D5B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NAEP_2019 Parent_Letter_Public Grade 12 Draft</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NAEP_2019 Parent_Letter_Public Grade 12 Draft</dc:title>
  <dc:creator>Matthew Snyder</dc:creator>
  <cp:lastModifiedBy>Hampel Kenneth C</cp:lastModifiedBy>
  <cp:revision>3</cp:revision>
  <cp:lastPrinted>2018-05-02T12:54:00Z</cp:lastPrinted>
  <dcterms:created xsi:type="dcterms:W3CDTF">2018-12-19T20:07:00Z</dcterms:created>
  <dcterms:modified xsi:type="dcterms:W3CDTF">2018-12-19T20:51:00Z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0x010100EB3752D3A894BC48873B9A024D1D77710068FD2F6C89613F489ABDA7A343FF2C58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