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A496" w14:textId="7C249197" w:rsidR="00F516A7" w:rsidRDefault="00DE35D6" w:rsidP="00F516A7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806693" wp14:editId="65B81D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0160" b="120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497D5A" w14:textId="77777777" w:rsidR="00CB6469" w:rsidRPr="00052973" w:rsidRDefault="00DE35D6" w:rsidP="00266A5D">
                            <w:pPr>
                              <w:spacing w:after="120" w:line="240" w:lineRule="auto"/>
                              <w:jc w:val="center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052973">
                              <w:rPr>
                                <w:rFonts w:ascii="Aharoni" w:eastAsia="Aharoni" w:hAnsi="Aharoni" w:cs="Aharoni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¿Qué es un Convenio entre la Escuela y los Padres?</w:t>
                            </w:r>
                          </w:p>
                          <w:p w14:paraId="105A937B" w14:textId="77777777" w:rsidR="00CB6469" w:rsidRPr="00052973" w:rsidRDefault="00DE35D6" w:rsidP="00A07121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noProof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Un Convenio entre la Escuela y los Padres para el Aprovechamiento de los Estudiantes es un acuerdo que los padres, maestros y estudiantes desarrollan juntos.  Explica cómo los padres y los maestros trabajarán juntos para asegurar que todos los estudiantes alcancen los estándares del grado.</w:t>
                            </w:r>
                          </w:p>
                          <w:p w14:paraId="7DD89F7C" w14:textId="77777777" w:rsidR="00CB6469" w:rsidRPr="00052973" w:rsidRDefault="009F58B1" w:rsidP="00715E4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  <w:szCs w:val="20"/>
                                <w:lang w:val="es-US"/>
                              </w:rPr>
                            </w:pPr>
                          </w:p>
                          <w:p w14:paraId="7A6B5506" w14:textId="77777777" w:rsidR="00CB6469" w:rsidRPr="00052973" w:rsidRDefault="00DE35D6" w:rsidP="00143E62">
                            <w:pPr>
                              <w:pStyle w:val="NoSpacing"/>
                              <w:jc w:val="center"/>
                              <w:rPr>
                                <w:rFonts w:ascii="Aharoni" w:hAnsi="Aharoni" w:cs="Aharoni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52973">
                              <w:rPr>
                                <w:rFonts w:ascii="Aharoni" w:eastAsia="Aharoni" w:hAnsi="Aharoni" w:cs="Aharoni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Los Convenios entre la Escuela y los Padres que son Efectivos:</w:t>
                            </w:r>
                          </w:p>
                          <w:p w14:paraId="02A9C67D" w14:textId="730B845A" w:rsidR="00CB6469" w:rsidRPr="00052973" w:rsidRDefault="00DE35D6" w:rsidP="00715E4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Enlazan con las metas del Plan de </w:t>
                            </w:r>
                            <w:r w:rsidR="00266A5D" w:rsidRP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M</w:t>
                            </w:r>
                            <w:r w:rsidRP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ejoramiento de la Escuela</w:t>
                            </w:r>
                          </w:p>
                          <w:p w14:paraId="46304DE6" w14:textId="77777777" w:rsidR="00CB6469" w:rsidRPr="00052973" w:rsidRDefault="00DE35D6" w:rsidP="00715E4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Están centrados en las destrezas de aprendizaje de los estudiantes</w:t>
                            </w:r>
                          </w:p>
                          <w:p w14:paraId="46295C01" w14:textId="77777777" w:rsidR="00CB6469" w:rsidRPr="00052973" w:rsidRDefault="00DE35D6" w:rsidP="00715E4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Describen cómo los maestros ayudarán a los estudiantes a desarrollar esas destrezas usando instrucción de alta calidad</w:t>
                            </w:r>
                          </w:p>
                          <w:p w14:paraId="3BBB6EFA" w14:textId="77777777" w:rsidR="00CB6469" w:rsidRPr="00052973" w:rsidRDefault="00DE35D6" w:rsidP="00715E4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Comparten estrategias que los padres pueden utilizar en el hogar</w:t>
                            </w:r>
                          </w:p>
                          <w:p w14:paraId="209D33C8" w14:textId="005E4FF4" w:rsidR="00CB6469" w:rsidRPr="00052973" w:rsidRDefault="00DE35D6" w:rsidP="00715E4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Explican c</w:t>
                            </w:r>
                            <w:r w:rsid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ó</w:t>
                            </w:r>
                            <w:r w:rsidRP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mo los maestros y los padres se comunicarán acerca del progreso de los estudiantes</w:t>
                            </w:r>
                          </w:p>
                          <w:p w14:paraId="49D833A8" w14:textId="77777777" w:rsidR="00CB6469" w:rsidRPr="00052973" w:rsidRDefault="00DE35D6" w:rsidP="001011C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5297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Describe oportunidades para que los padres participen en el aprendizaje de los estudiantes.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66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2in;height:2in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" filled="f" strokeweight="2.25pt">
                <v:textbox style="mso-fit-shape-to-text:t">
                  <w:txbxContent>
                    <w:p w14:paraId="1A497D5A" w14:textId="77777777" w:rsidR="00CB6469" w:rsidRPr="00052973" w:rsidRDefault="00DE35D6" w:rsidP="00266A5D">
                      <w:pPr>
                        <w:spacing w:after="120" w:line="240" w:lineRule="auto"/>
                        <w:jc w:val="center"/>
                        <w:rPr>
                          <w:rFonts w:ascii="Aharoni" w:hAnsi="Aharoni" w:cs="Aharoni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052973">
                        <w:rPr>
                          <w:rFonts w:ascii="Aharoni" w:eastAsia="Aharoni" w:hAnsi="Aharoni" w:cs="Aharoni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¿Qué es un Convenio entre la Escuela y los Padres?</w:t>
                      </w:r>
                    </w:p>
                    <w:p w14:paraId="105A937B" w14:textId="77777777" w:rsidR="00CB6469" w:rsidRPr="00052973" w:rsidRDefault="00DE35D6" w:rsidP="00A07121">
                      <w:pPr>
                        <w:pStyle w:val="NoSpacing"/>
                        <w:rPr>
                          <w:rFonts w:ascii="Arial Narrow" w:hAnsi="Arial Narrow" w:cs="Times New Roman"/>
                          <w:noProof/>
                          <w:sz w:val="20"/>
                          <w:szCs w:val="20"/>
                          <w:lang w:val="es-US"/>
                        </w:rPr>
                      </w:pPr>
                      <w:r w:rsidRP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>Un Convenio entre la Escuela y los Padres para el Aprovechamiento de los Estudiantes es un acuerdo que los padres, maestros y estudiantes desarrollan juntos.  Explica cómo los padres y los maestros trabajarán juntos para asegurar que todos los estudiantes alcancen los estándares del grado.</w:t>
                      </w:r>
                    </w:p>
                    <w:p w14:paraId="7DD89F7C" w14:textId="77777777" w:rsidR="00CB6469" w:rsidRPr="00052973" w:rsidRDefault="009F58B1" w:rsidP="00715E40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  <w:szCs w:val="20"/>
                          <w:lang w:val="es-US"/>
                        </w:rPr>
                      </w:pPr>
                    </w:p>
                    <w:p w14:paraId="7A6B5506" w14:textId="77777777" w:rsidR="00CB6469" w:rsidRPr="00052973" w:rsidRDefault="00DE35D6" w:rsidP="00143E62">
                      <w:pPr>
                        <w:pStyle w:val="NoSpacing"/>
                        <w:jc w:val="center"/>
                        <w:rPr>
                          <w:rFonts w:ascii="Aharoni" w:hAnsi="Aharoni" w:cs="Aharoni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052973">
                        <w:rPr>
                          <w:rFonts w:ascii="Aharoni" w:eastAsia="Aharoni" w:hAnsi="Aharoni" w:cs="Aharoni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Los Convenios entre la Escuela y los Padres que son Efectivos:</w:t>
                      </w:r>
                    </w:p>
                    <w:p w14:paraId="02A9C67D" w14:textId="730B845A" w:rsidR="00CB6469" w:rsidRPr="00052973" w:rsidRDefault="00DE35D6" w:rsidP="00715E4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 Narrow" w:hAnsi="Arial Narrow" w:cs="Times New Roman"/>
                          <w:sz w:val="20"/>
                          <w:szCs w:val="20"/>
                          <w:lang w:val="es-US"/>
                        </w:rPr>
                      </w:pPr>
                      <w:r w:rsidRP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Enlazan con las metas del Plan de </w:t>
                      </w:r>
                      <w:r w:rsidR="00266A5D" w:rsidRP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>M</w:t>
                      </w:r>
                      <w:r w:rsidRP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>ejoramiento de la Escuela</w:t>
                      </w:r>
                    </w:p>
                    <w:p w14:paraId="46304DE6" w14:textId="77777777" w:rsidR="00CB6469" w:rsidRPr="00052973" w:rsidRDefault="00DE35D6" w:rsidP="00715E4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 Narrow" w:hAnsi="Arial Narrow" w:cs="Times New Roman"/>
                          <w:sz w:val="20"/>
                          <w:szCs w:val="20"/>
                          <w:lang w:val="es-US"/>
                        </w:rPr>
                      </w:pPr>
                      <w:r w:rsidRP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>Están centrados en las destrezas de aprendizaje de los estudiantes</w:t>
                      </w:r>
                    </w:p>
                    <w:p w14:paraId="46295C01" w14:textId="77777777" w:rsidR="00CB6469" w:rsidRPr="00052973" w:rsidRDefault="00DE35D6" w:rsidP="00715E4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 Narrow" w:hAnsi="Arial Narrow" w:cs="Times New Roman"/>
                          <w:sz w:val="20"/>
                          <w:szCs w:val="20"/>
                          <w:lang w:val="es-US"/>
                        </w:rPr>
                      </w:pPr>
                      <w:r w:rsidRP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>Describen cómo los maestros ayudarán a los estudiantes a desarrollar esas destrezas usando instrucción de alta calidad</w:t>
                      </w:r>
                    </w:p>
                    <w:p w14:paraId="3BBB6EFA" w14:textId="77777777" w:rsidR="00CB6469" w:rsidRPr="00052973" w:rsidRDefault="00DE35D6" w:rsidP="00715E4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 Narrow" w:hAnsi="Arial Narrow" w:cs="Times New Roman"/>
                          <w:sz w:val="20"/>
                          <w:szCs w:val="20"/>
                          <w:lang w:val="es-US"/>
                        </w:rPr>
                      </w:pPr>
                      <w:r w:rsidRP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>Comparten estrategias que los padres pueden utilizar en el hogar</w:t>
                      </w:r>
                    </w:p>
                    <w:p w14:paraId="209D33C8" w14:textId="005E4FF4" w:rsidR="00CB6469" w:rsidRPr="00052973" w:rsidRDefault="00DE35D6" w:rsidP="00715E4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 Narrow" w:hAnsi="Arial Narrow" w:cs="Times New Roman"/>
                          <w:sz w:val="20"/>
                          <w:szCs w:val="20"/>
                          <w:lang w:val="es-US"/>
                        </w:rPr>
                      </w:pPr>
                      <w:r w:rsidRP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>Explican c</w:t>
                      </w:r>
                      <w:r w:rsid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>ó</w:t>
                      </w:r>
                      <w:r w:rsidRP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>mo los maestros y los padres se comunicarán acerca del progreso de los estudiantes</w:t>
                      </w:r>
                    </w:p>
                    <w:p w14:paraId="49D833A8" w14:textId="77777777" w:rsidR="00CB6469" w:rsidRPr="00052973" w:rsidRDefault="00DE35D6" w:rsidP="001011C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 Narrow" w:hAnsi="Arial Narrow" w:cs="Times New Roman"/>
                          <w:sz w:val="20"/>
                          <w:szCs w:val="20"/>
                          <w:lang w:val="es-US"/>
                        </w:rPr>
                      </w:pPr>
                      <w:r w:rsidRPr="0005297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bdr w:val="nil"/>
                          <w:lang w:val="es-US"/>
                        </w:rPr>
                        <w:t>Describe oportunidades para que los padres participen en el aprendizaje de los estudiantes.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80422" w14:textId="2330CDA7" w:rsidR="00A07121" w:rsidRDefault="006B1B9E" w:rsidP="001617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BB7306" wp14:editId="24F70211">
                <wp:simplePos x="0" y="0"/>
                <wp:positionH relativeFrom="column">
                  <wp:posOffset>-230002</wp:posOffset>
                </wp:positionH>
                <wp:positionV relativeFrom="paragraph">
                  <wp:posOffset>-14025</wp:posOffset>
                </wp:positionV>
                <wp:extent cx="3181350" cy="2008315"/>
                <wp:effectExtent l="19050" t="1905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008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FB1CE" w14:textId="77777777" w:rsidR="00CB6469" w:rsidRPr="006B1B9E" w:rsidRDefault="00DE35D6" w:rsidP="0075737B">
                            <w:pPr>
                              <w:pStyle w:val="NoSpacing"/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6B1B9E">
                              <w:rPr>
                                <w:rFonts w:ascii="Aharoni" w:eastAsia="Aharoni" w:hAnsi="Aharoni" w:cs="Aharoni"/>
                                <w:b/>
                                <w:bCs/>
                                <w:sz w:val="32"/>
                                <w:szCs w:val="32"/>
                                <w:bdr w:val="nil"/>
                                <w:lang w:val="es-US"/>
                              </w:rPr>
                              <w:t>Estableciendo Alianzas</w:t>
                            </w:r>
                          </w:p>
                          <w:p w14:paraId="0374FCB0" w14:textId="77777777" w:rsidR="00CB6469" w:rsidRPr="006B1B9E" w:rsidRDefault="00DE35D6" w:rsidP="009469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6B1B9E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Se invita a los padres/encargados a que asistan a las Actividades de Participación Familiar que se ofrecen en la escuela.</w:t>
                            </w:r>
                          </w:p>
                          <w:p w14:paraId="3A0E9F0A" w14:textId="77777777" w:rsidR="00CB6469" w:rsidRPr="006B1B9E" w:rsidRDefault="00DE35D6" w:rsidP="006B1B9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6B1B9E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Se anima a los padres/encargados a ser participantes activos en los logros de los estudiantes.</w:t>
                            </w:r>
                          </w:p>
                          <w:p w14:paraId="5DF817D3" w14:textId="77777777" w:rsidR="00CB6469" w:rsidRPr="006B1B9E" w:rsidRDefault="00DE35D6" w:rsidP="006B1B9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6B1B9E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Se anima a los padres/encargados a utilizar el Salón de Recursos de los Padres para tomar prestados materiales educativos para continuar el aprendizaje en el hogar.</w:t>
                            </w:r>
                          </w:p>
                          <w:p w14:paraId="11B6E7A6" w14:textId="77777777" w:rsidR="00CB6469" w:rsidRPr="006B1B9E" w:rsidRDefault="009F58B1" w:rsidP="009469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7306" id="Rectangle 11" o:spid="_x0000_s1027" style="position:absolute;left:0;text-align:left;margin-left:-18.1pt;margin-top:-1.1pt;width:250.5pt;height:15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" fillcolor="#ffbc86" strokecolor="#e36c0a [2409]" strokeweight="3pt">
                <v:fill color2="#ffe9db" rotate="t" focusposition=".5,.5" focussize="" colors="0 #ffbc86;.5 #ffd4b6;1 #ffe9db" focus="100%" type="gradientRadial"/>
                <v:textbox>
                  <w:txbxContent>
                    <w:p w14:paraId="429FB1CE" w14:textId="77777777" w:rsidR="00CB6469" w:rsidRPr="006B1B9E" w:rsidRDefault="00DE35D6" w:rsidP="0075737B">
                      <w:pPr>
                        <w:pStyle w:val="NoSpacing"/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  <w:lang w:val="es-US"/>
                        </w:rPr>
                      </w:pPr>
                      <w:r w:rsidRPr="006B1B9E">
                        <w:rPr>
                          <w:rFonts w:ascii="Aharoni" w:eastAsia="Aharoni" w:hAnsi="Aharoni" w:cs="Aharoni"/>
                          <w:b/>
                          <w:bCs/>
                          <w:sz w:val="32"/>
                          <w:szCs w:val="32"/>
                          <w:bdr w:val="nil"/>
                          <w:lang w:val="es-US"/>
                        </w:rPr>
                        <w:t>Estableciendo Alianzas</w:t>
                      </w:r>
                    </w:p>
                    <w:p w14:paraId="0374FCB0" w14:textId="77777777" w:rsidR="00CB6469" w:rsidRPr="006B1B9E" w:rsidRDefault="00DE35D6" w:rsidP="0094691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6B1B9E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Se invita a los padres/encargados a que asistan a las Actividades de Participación Familiar que se ofrecen en la escuela.</w:t>
                      </w:r>
                    </w:p>
                    <w:p w14:paraId="3A0E9F0A" w14:textId="77777777" w:rsidR="00CB6469" w:rsidRPr="006B1B9E" w:rsidRDefault="00DE35D6" w:rsidP="006B1B9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6B1B9E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Se anima a los padres/encargados a ser participantes activos en los logros de los estudiantes.</w:t>
                      </w:r>
                    </w:p>
                    <w:p w14:paraId="5DF817D3" w14:textId="77777777" w:rsidR="00CB6469" w:rsidRPr="006B1B9E" w:rsidRDefault="00DE35D6" w:rsidP="006B1B9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6B1B9E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Se anima a los padres/encargados a utilizar el Salón de Recursos de los Padres para tomar prestados materiales educativos para continuar el aprendizaje en el hogar.</w:t>
                      </w:r>
                    </w:p>
                    <w:p w14:paraId="11B6E7A6" w14:textId="77777777" w:rsidR="00CB6469" w:rsidRPr="006B1B9E" w:rsidRDefault="009F58B1" w:rsidP="0094691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35D6">
        <w:rPr>
          <w:noProof/>
        </w:rPr>
        <w:drawing>
          <wp:inline distT="0" distB="0" distL="0" distR="0" wp14:anchorId="535AE4A7" wp14:editId="31C90D04">
            <wp:extent cx="954405" cy="68194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535513" name="School-Parent Compact #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05" cy="7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346B9" w14:textId="77777777" w:rsidR="00623334" w:rsidRDefault="009F58B1" w:rsidP="00281F17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7B3CEDC9" w14:textId="77777777" w:rsidR="00946919" w:rsidRDefault="009F58B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6B7B3C44" w14:textId="77777777" w:rsidR="00946919" w:rsidRDefault="009F58B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71C3ED78" w14:textId="77777777" w:rsidR="00946919" w:rsidRDefault="009F58B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0479FCAC" w14:textId="77B5EEE0" w:rsidR="00946919" w:rsidRDefault="009F58B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6DF117F" w14:textId="21F24119" w:rsidR="00946919" w:rsidRDefault="009F58B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7FF" wp14:editId="2B47E52F">
                <wp:simplePos x="0" y="0"/>
                <wp:positionH relativeFrom="column">
                  <wp:posOffset>-6350</wp:posOffset>
                </wp:positionH>
                <wp:positionV relativeFrom="paragraph">
                  <wp:posOffset>-1750060</wp:posOffset>
                </wp:positionV>
                <wp:extent cx="1828800" cy="2973705"/>
                <wp:effectExtent l="19050" t="19050" r="10160" b="171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3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83E564" w14:textId="77777777" w:rsidR="00CB6469" w:rsidRPr="00DE35D6" w:rsidRDefault="00DE35D6" w:rsidP="00266A5D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B1B9E">
                              <w:rPr>
                                <w:rFonts w:ascii="Times New Roman" w:eastAsia="Aharoni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</w:rPr>
                              <w:t xml:space="preserve">¿Cómo se desarrolla el Convenio entre la </w:t>
                            </w:r>
                            <w:r w:rsidRPr="00DE35D6">
                              <w:rPr>
                                <w:rFonts w:ascii="Times New Roman" w:eastAsia="Aharoni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Escuela y los Padres</w:t>
                            </w:r>
                          </w:p>
                          <w:p w14:paraId="3404139B" w14:textId="2617FAF7" w:rsidR="00CB6469" w:rsidRPr="00DE35D6" w:rsidRDefault="00DE35D6" w:rsidP="00266A5D">
                            <w:pPr>
                              <w:pStyle w:val="NoSpacing"/>
                              <w:spacing w:after="1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DE35D6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Los padres, estudiantes y personal de Arnold Magnet Academy desarrollaron este Convenio entre la Escuela y los Padres para el aprovechamiento académico de los estudiantes.  Los maestros sugirieron estrategias para el aprendizaje en el hogar, los padres agregaron ideas para hacerlas más específicas, y los estudiantes nos informaron qué les ayudaría aprender.  Cada año hay reuniones para revisar el Convenio y realizar cambios basados en las necesidades de los estudiantes. </w:t>
                            </w:r>
                          </w:p>
                          <w:p w14:paraId="5806967C" w14:textId="77777777" w:rsidR="00CB6469" w:rsidRPr="00DE35D6" w:rsidRDefault="00DE35D6" w:rsidP="00266A5D">
                            <w:pPr>
                              <w:pStyle w:val="NoSpacing"/>
                              <w:spacing w:after="12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DE35D6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Damos la bienvenida a los comentarios y sugerencias de los padres.</w:t>
                            </w:r>
                            <w:r w:rsidRPr="00DE35D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 </w:t>
                            </w:r>
                            <w:r w:rsidRPr="00DE35D6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Si desea</w:t>
                            </w:r>
                            <w:r w:rsidRPr="00DE35D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r w:rsidRPr="00DE35D6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ser</w:t>
                            </w:r>
                            <w:r w:rsidRPr="00DE35D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r w:rsidRPr="00DE35D6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voluntario, tomar prestados recursos, u ofrecer sugerencias y comentarios, por favor comuníquese con </w:t>
                            </w:r>
                            <w:r w:rsidRPr="00DE35D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Christine Meriweather, Coordinadora de Servicios a las Familias, llamando al (706) 748-2436.</w:t>
                            </w:r>
                          </w:p>
                          <w:p w14:paraId="0FC7F91A" w14:textId="77777777" w:rsidR="00CB6469" w:rsidRPr="00DE35D6" w:rsidRDefault="009F58B1" w:rsidP="00C74D2A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C7FF" id="Text Box 10" o:spid="_x0000_s1028" type="#_x0000_t202" style="position:absolute;left:0;text-align:left;margin-left:-.5pt;margin-top:-137.8pt;width:2in;height:234.15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" filled="f" strokeweight="2.25pt">
                <v:textbox>
                  <w:txbxContent>
                    <w:p w14:paraId="5983E564" w14:textId="77777777" w:rsidR="00CB6469" w:rsidRPr="00DE35D6" w:rsidRDefault="00DE35D6" w:rsidP="00266A5D">
                      <w:pPr>
                        <w:pStyle w:val="NoSpacing"/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6B1B9E">
                        <w:rPr>
                          <w:rFonts w:ascii="Times New Roman" w:eastAsia="Aharoni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</w:rPr>
                        <w:t xml:space="preserve">¿Cómo se desarrolla el Convenio entre la </w:t>
                      </w:r>
                      <w:r w:rsidRPr="00DE35D6">
                        <w:rPr>
                          <w:rFonts w:ascii="Times New Roman" w:eastAsia="Aharoni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Escuela y los Padres</w:t>
                      </w:r>
                    </w:p>
                    <w:p w14:paraId="3404139B" w14:textId="2617FAF7" w:rsidR="00CB6469" w:rsidRPr="00DE35D6" w:rsidRDefault="00DE35D6" w:rsidP="00266A5D">
                      <w:pPr>
                        <w:pStyle w:val="NoSpacing"/>
                        <w:spacing w:after="120"/>
                        <w:rPr>
                          <w:rFonts w:ascii="Arial Narrow" w:hAnsi="Arial Narrow" w:cs="Arial"/>
                          <w:sz w:val="20"/>
                          <w:szCs w:val="20"/>
                          <w:lang w:val="es-US"/>
                        </w:rPr>
                      </w:pPr>
                      <w:r w:rsidRPr="00DE35D6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bdr w:val="nil"/>
                          <w:lang w:val="es-US"/>
                        </w:rPr>
                        <w:t xml:space="preserve">Los padres, estudiantes y personal de Arnold Magnet Academy desarrollaron este Convenio entre la Escuela y los Padres para el aprovechamiento académico de los estudiantes.  Los maestros sugirieron estrategias para el aprendizaje en el hogar, los padres agregaron ideas para hacerlas más específicas, y los estudiantes nos informaron qué les ayudaría aprender.  Cada año hay reuniones para revisar el Convenio y realizar cambios basados en las necesidades de los estudiantes. </w:t>
                      </w:r>
                    </w:p>
                    <w:p w14:paraId="5806967C" w14:textId="77777777" w:rsidR="00CB6469" w:rsidRPr="00DE35D6" w:rsidRDefault="00DE35D6" w:rsidP="00266A5D">
                      <w:pPr>
                        <w:pStyle w:val="NoSpacing"/>
                        <w:spacing w:after="12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DE35D6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bdr w:val="nil"/>
                          <w:lang w:val="es-US"/>
                        </w:rPr>
                        <w:t>Damos la bienvenida a los comentarios y sugerencias de los padres.</w:t>
                      </w:r>
                      <w:r w:rsidRPr="00DE35D6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  </w:t>
                      </w:r>
                      <w:r w:rsidRPr="00DE35D6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bdr w:val="nil"/>
                          <w:lang w:val="es-US"/>
                        </w:rPr>
                        <w:t>Si desea</w:t>
                      </w:r>
                      <w:r w:rsidRPr="00DE35D6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 </w:t>
                      </w:r>
                      <w:r w:rsidRPr="00DE35D6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bdr w:val="nil"/>
                          <w:lang w:val="es-US"/>
                        </w:rPr>
                        <w:t>ser</w:t>
                      </w:r>
                      <w:r w:rsidRPr="00DE35D6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 </w:t>
                      </w:r>
                      <w:r w:rsidRPr="00DE35D6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bdr w:val="nil"/>
                          <w:lang w:val="es-US"/>
                        </w:rPr>
                        <w:t xml:space="preserve">voluntario, tomar prestados recursos, u ofrecer sugerencias y comentarios, por favor comuníquese con </w:t>
                      </w:r>
                      <w:r w:rsidRPr="00DE35D6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Christine Meriweather, Coordinadora de Servicios a las Familias, llamando al (706) 748-2436.</w:t>
                      </w:r>
                    </w:p>
                    <w:p w14:paraId="0FC7F91A" w14:textId="77777777" w:rsidR="00CB6469" w:rsidRPr="00DE35D6" w:rsidRDefault="009F58B1" w:rsidP="00C74D2A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1B9E" w:rsidRPr="00A071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EB15DF6" wp14:editId="723DB5DE">
                <wp:simplePos x="0" y="0"/>
                <wp:positionH relativeFrom="page">
                  <wp:posOffset>3427730</wp:posOffset>
                </wp:positionH>
                <wp:positionV relativeFrom="page">
                  <wp:posOffset>2513330</wp:posOffset>
                </wp:positionV>
                <wp:extent cx="3162300" cy="4866005"/>
                <wp:effectExtent l="19050" t="19050" r="19050" b="1079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8660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3E865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38E49" w14:textId="77777777" w:rsidR="00946919" w:rsidRPr="00143E62" w:rsidRDefault="00DE35D6" w:rsidP="006B1B9E">
                            <w:pPr>
                              <w:pStyle w:val="NoSpacing"/>
                              <w:jc w:val="center"/>
                              <w:rPr>
                                <w:rFonts w:ascii="Aharoni" w:eastAsiaTheme="majorEastAsia" w:hAnsi="Aharoni" w:cs="Aharoni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sz w:val="28"/>
                                <w:szCs w:val="28"/>
                                <w:bdr w:val="nil"/>
                                <w:shd w:val="clear" w:color="auto" w:fill="FFFFFF"/>
                              </w:rPr>
                              <w:t xml:space="preserve">Comunicación sobre 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sz w:val="28"/>
                                <w:szCs w:val="28"/>
                                <w:bdr w:val="nil"/>
                              </w:rPr>
                              <w:t xml:space="preserve"> el Aprendizaje del Estudiante</w:t>
                            </w:r>
                          </w:p>
                          <w:p w14:paraId="52D64515" w14:textId="77777777" w:rsidR="00946919" w:rsidRPr="00281F17" w:rsidRDefault="009F58B1" w:rsidP="006B1B9E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252A2C" w14:textId="77777777" w:rsidR="00946919" w:rsidRPr="00281F17" w:rsidRDefault="00DE35D6" w:rsidP="006B1B9E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</w:rPr>
                              <w:t>Arnold Magnet Academy está comprometida con la comunicación frecuente y de dos vías con las familias respecto al aprendizaje de los estudiantes.  Algunas de las formas en que puede esperar que nos comuniquemos con usted son:</w:t>
                            </w:r>
                          </w:p>
                          <w:p w14:paraId="09CF90E9" w14:textId="77777777" w:rsidR="004E6264" w:rsidRPr="004E6264" w:rsidRDefault="009F58B1" w:rsidP="006B1B9E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AF6F397" w14:textId="77777777" w:rsidR="00946919" w:rsidRPr="00281F17" w:rsidRDefault="00DE35D6" w:rsidP="006B1B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</w:rPr>
                              <w:t>Boletines mensuales a los padres basados en los estándares educativos</w:t>
                            </w:r>
                          </w:p>
                          <w:p w14:paraId="6EEBCEFE" w14:textId="77777777" w:rsidR="00946919" w:rsidRPr="0091677B" w:rsidRDefault="00DE35D6" w:rsidP="006B1B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</w:rPr>
                              <w:t xml:space="preserve">Actualizaciones en el sitio web de la escuela </w:t>
                            </w:r>
                          </w:p>
                          <w:p w14:paraId="6770D47E" w14:textId="77777777" w:rsidR="00946919" w:rsidRPr="00281F17" w:rsidRDefault="00DE35D6" w:rsidP="006B1B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</w:rPr>
                              <w:t>Informes de progreso/Calificaciones</w:t>
                            </w:r>
                          </w:p>
                          <w:p w14:paraId="6E94C71A" w14:textId="77777777" w:rsidR="00946919" w:rsidRDefault="00DE35D6" w:rsidP="006B1B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</w:rPr>
                              <w:t>Conferencias de padres y maestros</w:t>
                            </w:r>
                          </w:p>
                          <w:p w14:paraId="5CA72EC6" w14:textId="77777777" w:rsidR="00143093" w:rsidRDefault="00DE35D6" w:rsidP="006B1B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</w:rPr>
                              <w:t>Las calificaciones actuales en el Portal de los Padres</w:t>
                            </w:r>
                          </w:p>
                          <w:p w14:paraId="4903B5AF" w14:textId="77777777" w:rsidR="006F5D7A" w:rsidRDefault="009F58B1" w:rsidP="006B1B9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5DDD8E" w14:textId="77777777" w:rsidR="00946919" w:rsidRPr="00475C51" w:rsidRDefault="00DE35D6" w:rsidP="006B1B9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</w:rPr>
                              <w:t>Arnold Magnet Academy</w:t>
                            </w:r>
                          </w:p>
                          <w:p w14:paraId="62096866" w14:textId="77777777" w:rsidR="00946919" w:rsidRPr="00475C51" w:rsidRDefault="00DE35D6" w:rsidP="006B1B9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</w:rPr>
                              <w:t>2011 51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</w:rPr>
                              <w:t xml:space="preserve"> Street</w:t>
                            </w:r>
                          </w:p>
                          <w:p w14:paraId="1DF70CC4" w14:textId="77777777" w:rsidR="0091677B" w:rsidRPr="00475C51" w:rsidRDefault="00DE35D6" w:rsidP="006B1B9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</w:rPr>
                              <w:t>Columbus, GA 31904</w:t>
                            </w:r>
                          </w:p>
                          <w:p w14:paraId="29B16A69" w14:textId="77777777" w:rsidR="00946919" w:rsidRDefault="00DE35D6" w:rsidP="006B1B9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706-748-2436</w:t>
                            </w:r>
                          </w:p>
                          <w:p w14:paraId="164C0242" w14:textId="77777777" w:rsidR="0090281F" w:rsidRPr="00475C51" w:rsidRDefault="00DE35D6" w:rsidP="006B1B9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</w:rPr>
                              <w:t>Sra. Stacy Day, Principal</w:t>
                            </w:r>
                          </w:p>
                          <w:bookmarkEnd w:id="0"/>
                          <w:p w14:paraId="7CFF55B8" w14:textId="77777777" w:rsidR="00946919" w:rsidRPr="00475C51" w:rsidRDefault="009F58B1" w:rsidP="006B1B9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887970" w14:textId="77777777" w:rsidR="00946919" w:rsidRPr="00A07121" w:rsidRDefault="009F58B1" w:rsidP="006B1B9E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15DF6" id="Text Box 2" o:spid="_x0000_s1029" type="#_x0000_t202" style="position:absolute;left:0;text-align:left;margin-left:269.9pt;margin-top:197.9pt;width:249pt;height:383.15pt;z-index:2516464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" o:allowincell="f" fillcolor="white [3201]" strokecolor="#3e8651" strokeweight="3pt">
                <v:textbox inset="10.8pt,7.2pt,10.8pt,7.2pt">
                  <w:txbxContent>
                    <w:p w14:paraId="36E38E49" w14:textId="77777777" w:rsidR="00946919" w:rsidRPr="00143E62" w:rsidRDefault="00DE35D6" w:rsidP="006B1B9E">
                      <w:pPr>
                        <w:pStyle w:val="NoSpacing"/>
                        <w:jc w:val="center"/>
                        <w:rPr>
                          <w:rFonts w:ascii="Aharoni" w:eastAsiaTheme="majorEastAsia" w:hAnsi="Aharoni" w:cs="Aharoni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eastAsia="Arial Rounded MT Bold" w:hAnsi="Arial Rounded MT Bold" w:cs="Arial Rounded MT Bold"/>
                          <w:sz w:val="28"/>
                          <w:szCs w:val="28"/>
                          <w:bdr w:val="nil"/>
                          <w:shd w:val="clear" w:color="auto" w:fill="FFFFFF"/>
                        </w:rPr>
                        <w:t xml:space="preserve">Comunicación sobre 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sz w:val="28"/>
                          <w:szCs w:val="28"/>
                          <w:bdr w:val="nil"/>
                        </w:rPr>
                        <w:t xml:space="preserve"> el Aprendizaje del Estudiante</w:t>
                      </w:r>
                    </w:p>
                    <w:p w14:paraId="52D64515" w14:textId="77777777" w:rsidR="00946919" w:rsidRPr="00281F17" w:rsidRDefault="009F58B1" w:rsidP="006B1B9E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1252A2C" w14:textId="77777777" w:rsidR="00946919" w:rsidRPr="00281F17" w:rsidRDefault="00DE35D6" w:rsidP="006B1B9E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</w:rPr>
                        <w:t>Arnold Magnet Academy está comprometida con la comunicación frecuente y de dos vías con las familias respecto al aprendizaje de los estudiantes.  Algunas de las formas en que puede esperar que nos comuniquemos con usted son:</w:t>
                      </w:r>
                    </w:p>
                    <w:p w14:paraId="09CF90E9" w14:textId="77777777" w:rsidR="004E6264" w:rsidRPr="004E6264" w:rsidRDefault="009F58B1" w:rsidP="006B1B9E">
                      <w:pPr>
                        <w:pStyle w:val="ListParagraph"/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16"/>
                          <w:szCs w:val="16"/>
                        </w:rPr>
                      </w:pPr>
                    </w:p>
                    <w:p w14:paraId="7AF6F397" w14:textId="77777777" w:rsidR="00946919" w:rsidRPr="00281F17" w:rsidRDefault="00DE35D6" w:rsidP="006B1B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</w:rPr>
                        <w:t>Boletines mensuales a los padres basados en los estándares educativos</w:t>
                      </w:r>
                    </w:p>
                    <w:p w14:paraId="6EEBCEFE" w14:textId="77777777" w:rsidR="00946919" w:rsidRPr="0091677B" w:rsidRDefault="00DE35D6" w:rsidP="006B1B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</w:rPr>
                        <w:t xml:space="preserve">Actualizaciones en el sitio web de la escuela </w:t>
                      </w:r>
                    </w:p>
                    <w:p w14:paraId="6770D47E" w14:textId="77777777" w:rsidR="00946919" w:rsidRPr="00281F17" w:rsidRDefault="00DE35D6" w:rsidP="006B1B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</w:rPr>
                        <w:t>Informes de progreso/Calificaciones</w:t>
                      </w:r>
                    </w:p>
                    <w:p w14:paraId="6E94C71A" w14:textId="77777777" w:rsidR="00946919" w:rsidRDefault="00DE35D6" w:rsidP="006B1B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</w:rPr>
                        <w:t>Conferencias de padres y maestros</w:t>
                      </w:r>
                    </w:p>
                    <w:p w14:paraId="5CA72EC6" w14:textId="77777777" w:rsidR="00143093" w:rsidRDefault="00DE35D6" w:rsidP="006B1B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</w:rPr>
                        <w:t>Las calificaciones actuales en el Portal de los Padres</w:t>
                      </w:r>
                    </w:p>
                    <w:p w14:paraId="4903B5AF" w14:textId="77777777" w:rsidR="006F5D7A" w:rsidRDefault="009F58B1" w:rsidP="006B1B9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E5DDD8E" w14:textId="77777777" w:rsidR="00946919" w:rsidRPr="00475C51" w:rsidRDefault="00DE35D6" w:rsidP="006B1B9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</w:rPr>
                        <w:t>Arnold Magnet Academy</w:t>
                      </w:r>
                    </w:p>
                    <w:p w14:paraId="62096866" w14:textId="77777777" w:rsidR="00946919" w:rsidRPr="00475C51" w:rsidRDefault="00DE35D6" w:rsidP="006B1B9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</w:rPr>
                        <w:t>2011 51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</w:rPr>
                        <w:t xml:space="preserve"> Street</w:t>
                      </w:r>
                    </w:p>
                    <w:p w14:paraId="1DF70CC4" w14:textId="77777777" w:rsidR="0091677B" w:rsidRPr="00475C51" w:rsidRDefault="00DE35D6" w:rsidP="006B1B9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</w:rPr>
                        <w:t>Columbus, GA 31904</w:t>
                      </w:r>
                    </w:p>
                    <w:p w14:paraId="29B16A69" w14:textId="77777777" w:rsidR="00946919" w:rsidRDefault="00DE35D6" w:rsidP="006B1B9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706-748-2436</w:t>
                      </w:r>
                    </w:p>
                    <w:p w14:paraId="164C0242" w14:textId="77777777" w:rsidR="0090281F" w:rsidRPr="00475C51" w:rsidRDefault="00DE35D6" w:rsidP="006B1B9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</w:rPr>
                        <w:t>Sra. Stacy Day, Principal</w:t>
                      </w:r>
                    </w:p>
                    <w:bookmarkEnd w:id="1"/>
                    <w:p w14:paraId="7CFF55B8" w14:textId="77777777" w:rsidR="00946919" w:rsidRPr="00475C51" w:rsidRDefault="009F58B1" w:rsidP="006B1B9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887970" w14:textId="77777777" w:rsidR="00946919" w:rsidRPr="00A07121" w:rsidRDefault="009F58B1" w:rsidP="006B1B9E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6AF2C1F" w14:textId="591449EA" w:rsidR="00946919" w:rsidRDefault="006B1B9E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4AADA8" wp14:editId="0045214D">
                <wp:simplePos x="0" y="0"/>
                <wp:positionH relativeFrom="column">
                  <wp:posOffset>78828</wp:posOffset>
                </wp:positionH>
                <wp:positionV relativeFrom="paragraph">
                  <wp:posOffset>15767</wp:posOffset>
                </wp:positionV>
                <wp:extent cx="2809875" cy="1839310"/>
                <wp:effectExtent l="19050" t="1905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39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2E4C" w14:textId="77777777" w:rsidR="00147B39" w:rsidRPr="00266A5D" w:rsidRDefault="00DE35D6" w:rsidP="006B1B9E">
                            <w:pPr>
                              <w:pStyle w:val="Title"/>
                              <w:spacing w:before="120"/>
                              <w:jc w:val="center"/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266A5D">
                              <w:rPr>
                                <w:rFonts w:ascii="Aharoni" w:eastAsia="Aharoni" w:hAnsi="Aharoni" w:cs="Aharon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US"/>
                              </w:rPr>
                              <w:t>Arnold Magnet Academy</w:t>
                            </w:r>
                          </w:p>
                          <w:p w14:paraId="1721D854" w14:textId="77777777" w:rsidR="00C94C11" w:rsidRPr="00266A5D" w:rsidRDefault="00DE35D6" w:rsidP="00266A5D">
                            <w:pPr>
                              <w:pStyle w:val="Title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266A5D">
                              <w:rPr>
                                <w:b/>
                                <w:sz w:val="32"/>
                                <w:szCs w:val="32"/>
                                <w:lang w:val="es-US"/>
                              </w:rPr>
                              <w:t>2018/2019</w:t>
                            </w:r>
                          </w:p>
                          <w:p w14:paraId="0874C345" w14:textId="6DDD660E" w:rsidR="00147B39" w:rsidRPr="00266A5D" w:rsidRDefault="00DE35D6" w:rsidP="00266A5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266A5D">
                              <w:rPr>
                                <w:rStyle w:val="TitleChar"/>
                                <w:rFonts w:ascii="Aharoni" w:eastAsia="Aharoni" w:hAnsi="Aharoni" w:cs="Aharon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US"/>
                              </w:rPr>
                              <w:t xml:space="preserve">Convenio de la Escuela y los Padres </w:t>
                            </w:r>
                            <w:r w:rsidR="00266A5D" w:rsidRPr="00266A5D">
                              <w:rPr>
                                <w:rStyle w:val="TitleChar"/>
                                <w:rFonts w:ascii="Aharoni" w:eastAsia="Aharoni" w:hAnsi="Aharoni" w:cs="Aharon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US"/>
                              </w:rPr>
                              <w:br/>
                            </w:r>
                            <w:r w:rsidRPr="00266A5D">
                              <w:rPr>
                                <w:rStyle w:val="TitleChar"/>
                                <w:rFonts w:ascii="Calibri" w:eastAsia="Calibri" w:hAnsi="Calibri" w:cs="Calibri"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para el Aprovechamiento de los Estudiantes</w:t>
                            </w:r>
                          </w:p>
                          <w:p w14:paraId="0273DCC0" w14:textId="77777777" w:rsidR="00326586" w:rsidRPr="00266A5D" w:rsidRDefault="00DE35D6" w:rsidP="006F5D7A">
                            <w:pPr>
                              <w:pStyle w:val="Title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266A5D">
                              <w:rPr>
                                <w:rFonts w:ascii="Cambria" w:eastAsia="Cambria" w:hAnsi="Cambria" w:cs="Cambria"/>
                                <w:sz w:val="24"/>
                                <w:szCs w:val="32"/>
                                <w:bdr w:val="nil"/>
                              </w:rPr>
                              <w:t>Revisada: 27/feb./2018</w:t>
                            </w:r>
                          </w:p>
                          <w:p w14:paraId="31E86B72" w14:textId="77777777" w:rsidR="00147B39" w:rsidRDefault="009F58B1"/>
                          <w:p w14:paraId="3C6EC903" w14:textId="77777777" w:rsidR="00147B39" w:rsidRDefault="009F58B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ADA8" id="Text Box 8" o:spid="_x0000_s1030" type="#_x0000_t202" style="position:absolute;left:0;text-align:left;margin-left:6.2pt;margin-top:1.25pt;width:221.25pt;height:14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" fillcolor="#ffbc86" strokecolor="black [3213]" strokeweight="2.25pt">
                <v:fill color2="#ffe9db" rotate="t" focusposition=".5,.5" focussize="" colors="0 #ffbc86;.5 #ffd4b6;1 #ffe9db" focus="100%" type="gradientRadial"/>
                <v:textbox>
                  <w:txbxContent>
                    <w:p w14:paraId="0D692E4C" w14:textId="77777777" w:rsidR="00147B39" w:rsidRPr="00266A5D" w:rsidRDefault="00DE35D6" w:rsidP="006B1B9E">
                      <w:pPr>
                        <w:pStyle w:val="Title"/>
                        <w:spacing w:before="120"/>
                        <w:jc w:val="center"/>
                        <w:rPr>
                          <w:rFonts w:ascii="Aharoni" w:hAnsi="Aharoni" w:cs="Aharoni"/>
                          <w:b/>
                          <w:sz w:val="36"/>
                          <w:szCs w:val="36"/>
                          <w:lang w:val="es-US"/>
                        </w:rPr>
                      </w:pPr>
                      <w:r w:rsidRPr="00266A5D">
                        <w:rPr>
                          <w:rFonts w:ascii="Aharoni" w:eastAsia="Aharoni" w:hAnsi="Aharoni" w:cs="Aharoni"/>
                          <w:b/>
                          <w:bCs/>
                          <w:sz w:val="36"/>
                          <w:szCs w:val="36"/>
                          <w:bdr w:val="nil"/>
                          <w:lang w:val="es-US"/>
                        </w:rPr>
                        <w:t>Arnold Magnet Academy</w:t>
                      </w:r>
                    </w:p>
                    <w:p w14:paraId="1721D854" w14:textId="77777777" w:rsidR="00C94C11" w:rsidRPr="00266A5D" w:rsidRDefault="00DE35D6" w:rsidP="00266A5D">
                      <w:pPr>
                        <w:pStyle w:val="Title"/>
                        <w:jc w:val="center"/>
                        <w:rPr>
                          <w:b/>
                          <w:sz w:val="32"/>
                          <w:szCs w:val="32"/>
                          <w:lang w:val="es-US"/>
                        </w:rPr>
                      </w:pPr>
                      <w:r w:rsidRPr="00266A5D">
                        <w:rPr>
                          <w:b/>
                          <w:sz w:val="32"/>
                          <w:szCs w:val="32"/>
                          <w:lang w:val="es-US"/>
                        </w:rPr>
                        <w:t>2018/2019</w:t>
                      </w:r>
                    </w:p>
                    <w:p w14:paraId="0874C345" w14:textId="6DDD660E" w:rsidR="00147B39" w:rsidRPr="00266A5D" w:rsidRDefault="00DE35D6" w:rsidP="00266A5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s-US"/>
                        </w:rPr>
                      </w:pPr>
                      <w:r w:rsidRPr="00266A5D">
                        <w:rPr>
                          <w:rStyle w:val="TitleChar"/>
                          <w:rFonts w:ascii="Aharoni" w:eastAsia="Aharoni" w:hAnsi="Aharoni" w:cs="Aharoni"/>
                          <w:b/>
                          <w:bCs/>
                          <w:sz w:val="36"/>
                          <w:szCs w:val="36"/>
                          <w:bdr w:val="nil"/>
                          <w:lang w:val="es-US"/>
                        </w:rPr>
                        <w:t xml:space="preserve">Convenio de la Escuela y los Padres </w:t>
                      </w:r>
                      <w:r w:rsidR="00266A5D" w:rsidRPr="00266A5D">
                        <w:rPr>
                          <w:rStyle w:val="TitleChar"/>
                          <w:rFonts w:ascii="Aharoni" w:eastAsia="Aharoni" w:hAnsi="Aharoni" w:cs="Aharoni"/>
                          <w:b/>
                          <w:bCs/>
                          <w:sz w:val="36"/>
                          <w:szCs w:val="36"/>
                          <w:bdr w:val="nil"/>
                          <w:lang w:val="es-US"/>
                        </w:rPr>
                        <w:br/>
                      </w:r>
                      <w:r w:rsidRPr="00266A5D">
                        <w:rPr>
                          <w:rStyle w:val="TitleChar"/>
                          <w:rFonts w:ascii="Calibri" w:eastAsia="Calibri" w:hAnsi="Calibri" w:cs="Calibri"/>
                          <w:sz w:val="28"/>
                          <w:szCs w:val="28"/>
                          <w:bdr w:val="nil"/>
                          <w:lang w:val="es-US"/>
                        </w:rPr>
                        <w:t>para el Aprovechamiento de los Estudiantes</w:t>
                      </w:r>
                    </w:p>
                    <w:p w14:paraId="0273DCC0" w14:textId="77777777" w:rsidR="00326586" w:rsidRPr="00266A5D" w:rsidRDefault="00DE35D6" w:rsidP="006F5D7A">
                      <w:pPr>
                        <w:pStyle w:val="Title"/>
                        <w:jc w:val="center"/>
                        <w:rPr>
                          <w:sz w:val="24"/>
                          <w:szCs w:val="32"/>
                        </w:rPr>
                      </w:pPr>
                      <w:r w:rsidRPr="00266A5D">
                        <w:rPr>
                          <w:rFonts w:ascii="Cambria" w:eastAsia="Cambria" w:hAnsi="Cambria" w:cs="Cambria"/>
                          <w:sz w:val="24"/>
                          <w:szCs w:val="32"/>
                          <w:bdr w:val="nil"/>
                        </w:rPr>
                        <w:t>Revisada: 27/feb./2018</w:t>
                      </w:r>
                    </w:p>
                    <w:p w14:paraId="31E86B72" w14:textId="77777777" w:rsidR="00147B39" w:rsidRDefault="009F58B1"/>
                    <w:p w14:paraId="3C6EC903" w14:textId="77777777" w:rsidR="00147B39" w:rsidRDefault="009F58B1"/>
                  </w:txbxContent>
                </v:textbox>
              </v:shape>
            </w:pict>
          </mc:Fallback>
        </mc:AlternateContent>
      </w:r>
    </w:p>
    <w:p w14:paraId="493C8C2F" w14:textId="0A2F8CAE" w:rsidR="00946919" w:rsidRDefault="009F58B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0E4FB55D" w14:textId="7C54B798" w:rsidR="003B687F" w:rsidRPr="003B687F" w:rsidRDefault="009F58B1" w:rsidP="0077088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2ED6157" w14:textId="5369BA27" w:rsidR="0077088D" w:rsidRPr="00677FCC" w:rsidRDefault="009F58B1" w:rsidP="007708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C150F" w14:textId="4ECDB3AD" w:rsidR="005C793B" w:rsidRDefault="009F58B1" w:rsidP="007708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809ABE" w14:textId="77777777" w:rsidR="00147B39" w:rsidRDefault="009F58B1" w:rsidP="007708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BD5100" w14:textId="77777777" w:rsidR="00147B39" w:rsidRDefault="009F58B1" w:rsidP="007708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D94F02" w14:textId="70E47AFF" w:rsidR="00147B39" w:rsidRDefault="006B1B9E" w:rsidP="007708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084F6AA6" wp14:editId="259A8700">
            <wp:extent cx="2921876" cy="882015"/>
            <wp:effectExtent l="0" t="0" r="0" b="0"/>
            <wp:docPr id="13" name="Picture 13" descr="C:\Users\e022632\AppData\Local\Microsoft\Windows\INetCache\Content.Word\Arnold Rams-01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47660" name="Picture 1" descr="C:\Users\e022632\AppData\Local\Microsoft\Windows\INetCache\Content.Word\Arnold Rams-01 (0000000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41" cy="8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C9AF" w14:textId="3CF3F6F2" w:rsidR="0077088D" w:rsidRPr="00DA0B1D" w:rsidRDefault="006B1B9E" w:rsidP="00770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ADE0D7" wp14:editId="20420D00">
                <wp:simplePos x="0" y="0"/>
                <wp:positionH relativeFrom="column">
                  <wp:posOffset>88900</wp:posOffset>
                </wp:positionH>
                <wp:positionV relativeFrom="paragraph">
                  <wp:posOffset>115569</wp:posOffset>
                </wp:positionV>
                <wp:extent cx="2876550" cy="3837305"/>
                <wp:effectExtent l="19050" t="19050" r="1905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8373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FEDD" w14:textId="6D0B1525" w:rsidR="00C23063" w:rsidRPr="00266A5D" w:rsidRDefault="00DE35D6" w:rsidP="006B1B9E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haroni" w:hAnsi="Aharoni" w:cs="Aharoni"/>
                                <w:b/>
                                <w:lang w:val="es-US"/>
                              </w:rPr>
                            </w:pPr>
                            <w:r w:rsidRPr="00266A5D">
                              <w:rPr>
                                <w:rFonts w:ascii="Aharoni" w:eastAsia="Aharoni" w:hAnsi="Aharoni" w:cs="Aharoni"/>
                                <w:b/>
                                <w:bCs/>
                                <w:bdr w:val="nil"/>
                                <w:lang w:val="es-US"/>
                              </w:rPr>
                              <w:t xml:space="preserve">Metas del Distrito </w:t>
                            </w:r>
                            <w:r w:rsidR="00266A5D" w:rsidRPr="00266A5D">
                              <w:rPr>
                                <w:rFonts w:ascii="Aharoni" w:eastAsia="Aharoni" w:hAnsi="Aharoni" w:cs="Aharoni"/>
                                <w:b/>
                                <w:bCs/>
                                <w:bdr w:val="nil"/>
                                <w:lang w:val="es-US"/>
                              </w:rPr>
                              <w:t xml:space="preserve">Escolar </w:t>
                            </w:r>
                            <w:r w:rsidRPr="00266A5D">
                              <w:rPr>
                                <w:rFonts w:ascii="Aharoni" w:eastAsia="Aharoni" w:hAnsi="Aharoni" w:cs="Aharoni"/>
                                <w:b/>
                                <w:bCs/>
                                <w:bdr w:val="nil"/>
                                <w:lang w:val="es-US"/>
                              </w:rPr>
                              <w:t>para el Aprovechamiento de los Estudiantes</w:t>
                            </w:r>
                          </w:p>
                          <w:p w14:paraId="78A0191C" w14:textId="77777777" w:rsidR="00283D81" w:rsidRPr="00266A5D" w:rsidRDefault="00DE35D6" w:rsidP="00266A5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6A5D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Muscogee County School District creará un ambiente concentrado en el Nivel I de instrucción mientras se dirige a las necesidades individuales de los estudiantes, el desarrollo de liderazgo y el servicio a los clientes.</w:t>
                            </w:r>
                          </w:p>
                          <w:p w14:paraId="30F02EB0" w14:textId="77777777" w:rsidR="00C23063" w:rsidRPr="00266A5D" w:rsidRDefault="00DE35D6" w:rsidP="00266A5D">
                            <w:pPr>
                              <w:spacing w:after="120" w:line="240" w:lineRule="auto"/>
                              <w:jc w:val="center"/>
                              <w:rPr>
                                <w:rFonts w:ascii="Aharoni" w:hAnsi="Aharoni" w:cs="Aharoni"/>
                                <w:b/>
                                <w:lang w:val="es-US"/>
                              </w:rPr>
                            </w:pPr>
                            <w:r w:rsidRPr="00266A5D">
                              <w:rPr>
                                <w:rFonts w:ascii="Aharoni" w:eastAsia="Aharoni" w:hAnsi="Aharoni" w:cs="Aharoni"/>
                                <w:b/>
                                <w:bCs/>
                                <w:bdr w:val="nil"/>
                                <w:lang w:val="es-US"/>
                              </w:rPr>
                              <w:t>Metas Smart de Arnold Magnet Academy</w:t>
                            </w:r>
                          </w:p>
                          <w:p w14:paraId="093BDA33" w14:textId="43BD1F5D" w:rsidR="00817911" w:rsidRPr="00266A5D" w:rsidRDefault="00DE35D6" w:rsidP="00266A5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6A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Para mayo de 2019, todos los maestros habrán implementado </w:t>
                            </w:r>
                            <w:r w:rsidR="00266A5D" w:rsidRPr="00266A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consistentemente </w:t>
                            </w:r>
                            <w:r w:rsidRPr="00266A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el Módulo 2 de PIBS, según se mide con la herramienta a de observación snapshot.</w:t>
                            </w:r>
                          </w:p>
                          <w:p w14:paraId="582E9C36" w14:textId="77777777" w:rsidR="003A4B99" w:rsidRPr="00266A5D" w:rsidRDefault="00DE35D6" w:rsidP="00266A5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6A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Para mayo de 2019, el 100% de los maestros utilizarán las estrategias de instrucción basada en problemas (STEM).</w:t>
                            </w:r>
                          </w:p>
                          <w:p w14:paraId="0F2B9A9D" w14:textId="77777777" w:rsidR="006D7372" w:rsidRPr="00266A5D" w:rsidRDefault="00DE35D6" w:rsidP="00266A5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  <w:lang w:val="es-US"/>
                              </w:rPr>
                            </w:pPr>
                            <w:r w:rsidRPr="00266A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0"/>
                                <w:bdr w:val="nil"/>
                                <w:lang w:val="es-US"/>
                              </w:rPr>
                              <w:t>Los estudiantes demostrarán desarrollo en todas las áreas académicas acorde a los resultados del Sistema de Evaluación Georgia Milestones (Georgia Milestones Assessment System, GMAS).</w:t>
                            </w:r>
                          </w:p>
                          <w:p w14:paraId="16D72818" w14:textId="77777777" w:rsidR="003A4B99" w:rsidRPr="00266A5D" w:rsidRDefault="009F58B1" w:rsidP="00266A5D">
                            <w:pPr>
                              <w:pStyle w:val="ListParagraph"/>
                              <w:spacing w:after="120" w:line="240" w:lineRule="auto"/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5729D6E4" w14:textId="77777777" w:rsidR="003A4B99" w:rsidRPr="00266A5D" w:rsidRDefault="009F58B1" w:rsidP="00266A5D">
                            <w:pPr>
                              <w:pStyle w:val="ListParagraph"/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7B25CF2D" w14:textId="77777777" w:rsidR="00C23063" w:rsidRPr="00266A5D" w:rsidRDefault="00DE35D6" w:rsidP="00266A5D">
                            <w:pPr>
                              <w:pStyle w:val="ListParagraph"/>
                              <w:spacing w:after="120" w:line="240" w:lineRule="auto"/>
                              <w:rPr>
                                <w:rFonts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266A5D">
                              <w:rPr>
                                <w:rFonts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</w:p>
                          <w:p w14:paraId="7489F631" w14:textId="77777777" w:rsidR="00C23063" w:rsidRPr="00266A5D" w:rsidRDefault="009F58B1" w:rsidP="00266A5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6BB6B7F3" w14:textId="77777777" w:rsidR="00C23063" w:rsidRPr="00266A5D" w:rsidRDefault="009F58B1" w:rsidP="00266A5D">
                            <w:pPr>
                              <w:spacing w:after="12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0D7" id="Text Box 5" o:spid="_x0000_s1031" type="#_x0000_t202" style="position:absolute;left:0;text-align:left;margin-left:7pt;margin-top:9.1pt;width:226.5pt;height:30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" strokeweight="2.25pt">
                <v:fill r:id="rId9" o:title="" recolor="t" rotate="t" type="tile"/>
                <v:textbox>
                  <w:txbxContent>
                    <w:p w14:paraId="1ACAFEDD" w14:textId="6D0B1525" w:rsidR="00C23063" w:rsidRPr="00266A5D" w:rsidRDefault="00DE35D6" w:rsidP="006B1B9E">
                      <w:pPr>
                        <w:spacing w:before="120" w:after="120" w:line="240" w:lineRule="auto"/>
                        <w:jc w:val="center"/>
                        <w:rPr>
                          <w:rFonts w:ascii="Aharoni" w:hAnsi="Aharoni" w:cs="Aharoni"/>
                          <w:b/>
                          <w:lang w:val="es-US"/>
                        </w:rPr>
                      </w:pPr>
                      <w:r w:rsidRPr="00266A5D">
                        <w:rPr>
                          <w:rFonts w:ascii="Aharoni" w:eastAsia="Aharoni" w:hAnsi="Aharoni" w:cs="Aharoni"/>
                          <w:b/>
                          <w:bCs/>
                          <w:bdr w:val="nil"/>
                          <w:lang w:val="es-US"/>
                        </w:rPr>
                        <w:t xml:space="preserve">Metas del Distrito </w:t>
                      </w:r>
                      <w:r w:rsidR="00266A5D" w:rsidRPr="00266A5D">
                        <w:rPr>
                          <w:rFonts w:ascii="Aharoni" w:eastAsia="Aharoni" w:hAnsi="Aharoni" w:cs="Aharoni"/>
                          <w:b/>
                          <w:bCs/>
                          <w:bdr w:val="nil"/>
                          <w:lang w:val="es-US"/>
                        </w:rPr>
                        <w:t xml:space="preserve">Escolar </w:t>
                      </w:r>
                      <w:r w:rsidRPr="00266A5D">
                        <w:rPr>
                          <w:rFonts w:ascii="Aharoni" w:eastAsia="Aharoni" w:hAnsi="Aharoni" w:cs="Aharoni"/>
                          <w:b/>
                          <w:bCs/>
                          <w:bdr w:val="nil"/>
                          <w:lang w:val="es-US"/>
                        </w:rPr>
                        <w:t>para el Aprovechamiento de los Estudiantes</w:t>
                      </w:r>
                    </w:p>
                    <w:p w14:paraId="78A0191C" w14:textId="77777777" w:rsidR="00283D81" w:rsidRPr="00266A5D" w:rsidRDefault="00DE35D6" w:rsidP="00266A5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266A5D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Muscogee County School District creará un ambiente concentrado en el Nivel I de instrucción mientras se dirige a las necesidades individuales de los estudiantes, el desarrollo de liderazgo y el servicio a los clientes.</w:t>
                      </w:r>
                    </w:p>
                    <w:p w14:paraId="30F02EB0" w14:textId="77777777" w:rsidR="00C23063" w:rsidRPr="00266A5D" w:rsidRDefault="00DE35D6" w:rsidP="00266A5D">
                      <w:pPr>
                        <w:spacing w:after="120" w:line="240" w:lineRule="auto"/>
                        <w:jc w:val="center"/>
                        <w:rPr>
                          <w:rFonts w:ascii="Aharoni" w:hAnsi="Aharoni" w:cs="Aharoni"/>
                          <w:b/>
                          <w:lang w:val="es-US"/>
                        </w:rPr>
                      </w:pPr>
                      <w:r w:rsidRPr="00266A5D">
                        <w:rPr>
                          <w:rFonts w:ascii="Aharoni" w:eastAsia="Aharoni" w:hAnsi="Aharoni" w:cs="Aharoni"/>
                          <w:b/>
                          <w:bCs/>
                          <w:bdr w:val="nil"/>
                          <w:lang w:val="es-US"/>
                        </w:rPr>
                        <w:t>Metas Smart de Arnold Magnet Academy</w:t>
                      </w:r>
                    </w:p>
                    <w:p w14:paraId="093BDA33" w14:textId="43BD1F5D" w:rsidR="00817911" w:rsidRPr="00266A5D" w:rsidRDefault="00DE35D6" w:rsidP="00266A5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266A5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Para mayo de 2019, todos los maestros habrán implementado </w:t>
                      </w:r>
                      <w:r w:rsidR="00266A5D" w:rsidRPr="00266A5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consistentemente </w:t>
                      </w:r>
                      <w:r w:rsidRPr="00266A5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>el Módulo 2 de PIBS, según se mide con la herramienta a de observación snapshot.</w:t>
                      </w:r>
                    </w:p>
                    <w:p w14:paraId="582E9C36" w14:textId="77777777" w:rsidR="003A4B99" w:rsidRPr="00266A5D" w:rsidRDefault="00DE35D6" w:rsidP="00266A5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266A5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>Para mayo de 2019, el 100% de los maestros utilizarán las estrategias de instrucción basada en problemas (STEM).</w:t>
                      </w:r>
                    </w:p>
                    <w:p w14:paraId="0F2B9A9D" w14:textId="77777777" w:rsidR="006D7372" w:rsidRPr="00266A5D" w:rsidRDefault="00DE35D6" w:rsidP="00266A5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  <w:lang w:val="es-US"/>
                        </w:rPr>
                      </w:pPr>
                      <w:r w:rsidRPr="00266A5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20"/>
                          <w:bdr w:val="nil"/>
                          <w:lang w:val="es-US"/>
                        </w:rPr>
                        <w:t>Los estudiantes demostrarán desarrollo en todas las áreas académicas acorde a los resultados del Sistema de Evaluación Georgia Milestones (Georgia Milestones Assessment System, GMAS).</w:t>
                      </w:r>
                    </w:p>
                    <w:p w14:paraId="16D72818" w14:textId="77777777" w:rsidR="003A4B99" w:rsidRPr="00266A5D" w:rsidRDefault="009F58B1" w:rsidP="00266A5D">
                      <w:pPr>
                        <w:pStyle w:val="ListParagraph"/>
                        <w:spacing w:after="120" w:line="240" w:lineRule="auto"/>
                        <w:ind w:left="14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</w:p>
                    <w:p w14:paraId="5729D6E4" w14:textId="77777777" w:rsidR="003A4B99" w:rsidRPr="00266A5D" w:rsidRDefault="009F58B1" w:rsidP="00266A5D">
                      <w:pPr>
                        <w:pStyle w:val="ListParagraph"/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</w:p>
                    <w:p w14:paraId="7B25CF2D" w14:textId="77777777" w:rsidR="00C23063" w:rsidRPr="00266A5D" w:rsidRDefault="00DE35D6" w:rsidP="00266A5D">
                      <w:pPr>
                        <w:pStyle w:val="ListParagraph"/>
                        <w:spacing w:after="120" w:line="240" w:lineRule="auto"/>
                        <w:rPr>
                          <w:rFonts w:cs="Times New Roman"/>
                          <w:sz w:val="24"/>
                          <w:szCs w:val="24"/>
                          <w:lang w:val="es-US"/>
                        </w:rPr>
                      </w:pPr>
                      <w:r w:rsidRPr="00266A5D">
                        <w:rPr>
                          <w:rFonts w:cs="Times New Roman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</w:p>
                    <w:p w14:paraId="7489F631" w14:textId="77777777" w:rsidR="00C23063" w:rsidRPr="00266A5D" w:rsidRDefault="009F58B1" w:rsidP="00266A5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</w:p>
                    <w:p w14:paraId="6BB6B7F3" w14:textId="77777777" w:rsidR="00C23063" w:rsidRPr="00266A5D" w:rsidRDefault="009F58B1" w:rsidP="00266A5D">
                      <w:pPr>
                        <w:spacing w:after="12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5D6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14:paraId="311DFCC4" w14:textId="62A3B217" w:rsidR="0077088D" w:rsidRPr="00DA0B1D" w:rsidRDefault="009F58B1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6BBE6" w14:textId="77777777" w:rsidR="0077088D" w:rsidRPr="00DA0B1D" w:rsidRDefault="009F58B1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35871" w14:textId="77777777" w:rsidR="00946919" w:rsidRDefault="009F58B1" w:rsidP="0077088D">
      <w:pPr>
        <w:rPr>
          <w:rFonts w:ascii="Times New Roman" w:hAnsi="Times New Roman" w:cs="Times New Roman"/>
          <w:sz w:val="24"/>
          <w:szCs w:val="24"/>
        </w:rPr>
      </w:pPr>
    </w:p>
    <w:p w14:paraId="2534EADA" w14:textId="77777777" w:rsidR="0019400A" w:rsidRDefault="009F58B1" w:rsidP="0077088D">
      <w:pPr>
        <w:rPr>
          <w:rFonts w:ascii="Times New Roman" w:hAnsi="Times New Roman" w:cs="Times New Roman"/>
          <w:sz w:val="24"/>
          <w:szCs w:val="24"/>
        </w:rPr>
      </w:pPr>
    </w:p>
    <w:p w14:paraId="7A227426" w14:textId="77777777" w:rsidR="0019400A" w:rsidRDefault="009F58B1" w:rsidP="0077088D">
      <w:pPr>
        <w:rPr>
          <w:rFonts w:ascii="Times New Roman" w:hAnsi="Times New Roman" w:cs="Times New Roman"/>
          <w:sz w:val="24"/>
          <w:szCs w:val="24"/>
        </w:rPr>
      </w:pPr>
    </w:p>
    <w:p w14:paraId="16CED689" w14:textId="77777777" w:rsidR="00530E22" w:rsidRDefault="00DE35D6" w:rsidP="00F15B74">
      <w:pPr>
        <w:rPr>
          <w:rFonts w:ascii="Times New Roman" w:hAnsi="Times New Roman" w:cs="Times New Roman"/>
          <w:sz w:val="24"/>
          <w:szCs w:val="24"/>
        </w:rPr>
      </w:pPr>
      <w:r w:rsidRPr="00CB170E">
        <w:rPr>
          <w:rFonts w:ascii="Times New Roman" w:hAnsi="Times New Roman" w:cs="Times New Roman"/>
          <w:sz w:val="24"/>
          <w:szCs w:val="24"/>
        </w:rPr>
        <w:t>.</w:t>
      </w:r>
    </w:p>
    <w:p w14:paraId="1808FBA5" w14:textId="77777777" w:rsidR="00762C08" w:rsidRDefault="00DE35D6" w:rsidP="00F15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BAAB36C" w14:textId="77777777" w:rsidR="00971E1C" w:rsidRPr="00570C42" w:rsidRDefault="009F58B1" w:rsidP="00971E1C">
      <w:pPr>
        <w:rPr>
          <w:sz w:val="24"/>
          <w:szCs w:val="24"/>
        </w:rPr>
      </w:pPr>
    </w:p>
    <w:p w14:paraId="4EB1FED7" w14:textId="77777777" w:rsidR="006C6A0A" w:rsidRDefault="009F58B1" w:rsidP="00167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A5852" w14:textId="77777777" w:rsidR="003A5907" w:rsidRDefault="009F58B1" w:rsidP="00167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B0FF0" w14:textId="77777777" w:rsidR="003A5907" w:rsidRDefault="00DE35D6" w:rsidP="0016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BFC24" wp14:editId="5C049C89">
                <wp:simplePos x="0" y="0"/>
                <wp:positionH relativeFrom="column">
                  <wp:posOffset>6400800</wp:posOffset>
                </wp:positionH>
                <wp:positionV relativeFrom="paragraph">
                  <wp:posOffset>-101600</wp:posOffset>
                </wp:positionV>
                <wp:extent cx="3019425" cy="6680835"/>
                <wp:effectExtent l="19050" t="19050" r="47625" b="438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68083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0D1C3" w14:textId="77777777" w:rsidR="00693291" w:rsidRPr="007A4BF6" w:rsidRDefault="00DE35D6" w:rsidP="003604C1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Aharoni" w:eastAsia="Aharoni" w:hAnsi="Aharoni" w:cs="Aharoni"/>
                                <w:b/>
                                <w:b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Nuestros Maestros</w:t>
                            </w:r>
                          </w:p>
                          <w:p w14:paraId="01CC00A8" w14:textId="77777777" w:rsidR="00693291" w:rsidRPr="007A4BF6" w:rsidRDefault="00DE35D6" w:rsidP="007A0C63">
                            <w:pPr>
                              <w:tabs>
                                <w:tab w:val="left" w:pos="6630"/>
                              </w:tabs>
                              <w:spacing w:after="120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bdr w:val="nil"/>
                                <w:lang w:val="es-US"/>
                              </w:rPr>
                              <w:t>Se espera que los maestros trabajen con los estudiantes y sus familias para apoyar el éxito de los estudiantes en Lectura y Matemáticas.  Algunas de las conexiones clave de los maestros con las familias serán:</w:t>
                            </w:r>
                          </w:p>
                          <w:p w14:paraId="0A41E635" w14:textId="77777777" w:rsidR="008D0D17" w:rsidRPr="007A4BF6" w:rsidRDefault="00DE35D6" w:rsidP="008D0D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>Implementar tres de los ocho módulos del salón de clases consistentemente según se mide con la herramienta de observación snapshot.</w:t>
                            </w:r>
                          </w:p>
                          <w:p w14:paraId="1D292313" w14:textId="77777777" w:rsidR="008D0D17" w:rsidRPr="007A4BF6" w:rsidRDefault="00DE35D6" w:rsidP="007A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>Utilizar las estrategias de instrucción basada en problemas (STEM).</w:t>
                            </w:r>
                          </w:p>
                          <w:p w14:paraId="4E3353A1" w14:textId="77777777" w:rsidR="00470F67" w:rsidRPr="007A4BF6" w:rsidRDefault="00DE35D6" w:rsidP="007A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>Crear una alianza con cada familia.  Explicar el programa y las metas PBIS de la escuela. PBIS (Positive Behavior Interventions and Support) son las intervenciones y apoyos de la escuela para el comportamiento positivo de los estudiantes.</w:t>
                            </w:r>
                          </w:p>
                          <w:p w14:paraId="221C19E0" w14:textId="77777777" w:rsidR="00470F67" w:rsidRPr="007A4BF6" w:rsidRDefault="00DE35D6" w:rsidP="008D0D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>Vigilar el progreso de los estudiantes en todas las materias e informarán regularmente a los padres.</w:t>
                            </w:r>
                          </w:p>
                          <w:p w14:paraId="2B196205" w14:textId="77777777" w:rsidR="00470F67" w:rsidRPr="007A4BF6" w:rsidRDefault="00DE35D6" w:rsidP="008D0D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>Mantener al día las vías de comunicación mediante llamadas telefónicas, mensajes de texto, correos electrónicos y notas.</w:t>
                            </w:r>
                          </w:p>
                          <w:p w14:paraId="07D223C6" w14:textId="77777777" w:rsidR="00470F67" w:rsidRPr="007A4BF6" w:rsidRDefault="00DE35D6" w:rsidP="008D0D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>Mantener el Portal de los Padres actualizado.</w:t>
                            </w:r>
                          </w:p>
                          <w:p w14:paraId="23B3211F" w14:textId="44CB312E" w:rsidR="00470F67" w:rsidRPr="00052973" w:rsidRDefault="00DE35D6" w:rsidP="008D0D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>Asegurar que todos los estudiantes reciben ayuda tan pronto la necesitan.</w:t>
                            </w:r>
                          </w:p>
                          <w:p w14:paraId="7AB6ABAB" w14:textId="77777777" w:rsidR="00052973" w:rsidRPr="007A4BF6" w:rsidRDefault="00052973" w:rsidP="00052973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  <w:p w14:paraId="2A0A72F6" w14:textId="0D9A2AAA" w:rsidR="00B743CC" w:rsidRDefault="007A4BF6" w:rsidP="007A4BF6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638616" wp14:editId="4B42C9D5">
                                  <wp:extent cx="1900066" cy="1072313"/>
                                  <wp:effectExtent l="19050" t="19050" r="24130" b="13970"/>
                                  <wp:docPr id="1779811258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4139537" name="PBI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2437350" cy="1375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912E4" w14:textId="3CD21CCA" w:rsidR="006D6E1B" w:rsidRPr="00A06DC3" w:rsidRDefault="00DE35D6" w:rsidP="00B74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</w:p>
                          <w:p w14:paraId="2186B8A1" w14:textId="77777777" w:rsidR="00012582" w:rsidRDefault="009F58B1" w:rsidP="00D543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65BF72" w14:textId="77777777" w:rsidR="00A06DC3" w:rsidRDefault="009F58B1" w:rsidP="006D6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6E52C8" w14:textId="77777777" w:rsidR="00A06DC3" w:rsidRDefault="009F58B1" w:rsidP="006D6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6A7861" w14:textId="77777777" w:rsidR="00A06DC3" w:rsidRDefault="009F58B1" w:rsidP="006D6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990425" w14:textId="77777777" w:rsidR="00DA47A7" w:rsidRDefault="009F58B1" w:rsidP="006D6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40E74C" w14:textId="77777777" w:rsidR="00A06DC3" w:rsidRPr="00A06DC3" w:rsidRDefault="009F58B1" w:rsidP="006D6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F5F8A5" w14:textId="77777777" w:rsidR="0066207E" w:rsidRDefault="009F58B1" w:rsidP="00D543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450A7F6" w14:textId="77777777" w:rsidR="00CE3E7F" w:rsidRPr="00B32FEA" w:rsidRDefault="009F58B1" w:rsidP="00FD6C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FC24" id="Text Box 3" o:spid="_x0000_s1032" type="#_x0000_t202" style="position:absolute;left:0;text-align:left;margin-left:7in;margin-top:-8pt;width:237.75pt;height:52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" strokecolor="#e36c0a [2409]" strokeweight="4.5pt">
                <v:fill r:id="rId9" o:title="" recolor="t" rotate="t" type="tile"/>
                <v:textbox>
                  <w:txbxContent>
                    <w:p w14:paraId="4F90D1C3" w14:textId="77777777" w:rsidR="00693291" w:rsidRPr="007A4BF6" w:rsidRDefault="00DE35D6" w:rsidP="003604C1">
                      <w:pPr>
                        <w:jc w:val="center"/>
                        <w:rPr>
                          <w:rFonts w:ascii="Aharoni" w:hAnsi="Aharoni" w:cs="Aharoni"/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7A4BF6">
                        <w:rPr>
                          <w:rFonts w:ascii="Aharoni" w:eastAsia="Aharoni" w:hAnsi="Aharoni" w:cs="Aharoni"/>
                          <w:b/>
                          <w:bCs/>
                          <w:sz w:val="40"/>
                          <w:szCs w:val="40"/>
                          <w:bdr w:val="nil"/>
                          <w:lang w:val="es-US"/>
                        </w:rPr>
                        <w:t>Nuestros Maestros</w:t>
                      </w:r>
                    </w:p>
                    <w:p w14:paraId="01CC00A8" w14:textId="77777777" w:rsidR="00693291" w:rsidRPr="007A4BF6" w:rsidRDefault="00DE35D6" w:rsidP="007A0C63">
                      <w:pPr>
                        <w:tabs>
                          <w:tab w:val="left" w:pos="6630"/>
                        </w:tabs>
                        <w:spacing w:after="120"/>
                        <w:rPr>
                          <w:rFonts w:ascii="Times New Roman" w:eastAsia="Calibri" w:hAnsi="Times New Roman" w:cs="Times New Roman"/>
                          <w:b/>
                          <w:sz w:val="20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bdr w:val="nil"/>
                          <w:lang w:val="es-US"/>
                        </w:rPr>
                        <w:t>Se espera que los maestros trabajen con los estudiantes y sus familias para apoyar el éxito de los estudiantes en Lectura y Matemáticas.  Algunas de las conexiones clave de los maestros con las familias serán:</w:t>
                      </w:r>
                    </w:p>
                    <w:p w14:paraId="0A41E635" w14:textId="77777777" w:rsidR="008D0D17" w:rsidRPr="007A4BF6" w:rsidRDefault="00DE35D6" w:rsidP="008D0D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>Implementar tres de los ocho módulos del salón de clases consistentemente según se mide con la herramienta de observación snapshot.</w:t>
                      </w:r>
                    </w:p>
                    <w:p w14:paraId="1D292313" w14:textId="77777777" w:rsidR="008D0D17" w:rsidRPr="007A4BF6" w:rsidRDefault="00DE35D6" w:rsidP="007A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>Utilizar las estrategias de instrucción basada en problemas (STEM).</w:t>
                      </w:r>
                    </w:p>
                    <w:p w14:paraId="4E3353A1" w14:textId="77777777" w:rsidR="00470F67" w:rsidRPr="007A4BF6" w:rsidRDefault="00DE35D6" w:rsidP="007A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>Crear una alianza con cada familia.  Explicar el programa y las metas PBIS de la escuela. PBIS (Positive Behavior Interventions and Support) son las intervenciones y apoyos de la escuela para el comportamiento positivo de los estudiantes.</w:t>
                      </w:r>
                    </w:p>
                    <w:p w14:paraId="221C19E0" w14:textId="77777777" w:rsidR="00470F67" w:rsidRPr="007A4BF6" w:rsidRDefault="00DE35D6" w:rsidP="008D0D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>Vigilar el progreso de los estudiantes en todas las materias e informarán regularmente a los padres.</w:t>
                      </w:r>
                    </w:p>
                    <w:p w14:paraId="2B196205" w14:textId="77777777" w:rsidR="00470F67" w:rsidRPr="007A4BF6" w:rsidRDefault="00DE35D6" w:rsidP="008D0D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>Mantener al día las vías de comunicación mediante llamadas telefónicas, mensajes de texto, correos electrónicos y notas.</w:t>
                      </w:r>
                    </w:p>
                    <w:p w14:paraId="07D223C6" w14:textId="77777777" w:rsidR="00470F67" w:rsidRPr="007A4BF6" w:rsidRDefault="00DE35D6" w:rsidP="008D0D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>Mantener el Portal de los Padres actualizado.</w:t>
                      </w:r>
                    </w:p>
                    <w:p w14:paraId="23B3211F" w14:textId="44CB312E" w:rsidR="00470F67" w:rsidRPr="00052973" w:rsidRDefault="00DE35D6" w:rsidP="008D0D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>Asegurar que todos los estudiantes reciben ayuda tan pronto la necesitan.</w:t>
                      </w:r>
                    </w:p>
                    <w:p w14:paraId="7AB6ABAB" w14:textId="77777777" w:rsidR="00052973" w:rsidRPr="007A4BF6" w:rsidRDefault="00052973" w:rsidP="00052973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</w:p>
                    <w:p w14:paraId="2A0A72F6" w14:textId="0D9A2AAA" w:rsidR="00B743CC" w:rsidRDefault="007A4BF6" w:rsidP="007A4BF6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638616" wp14:editId="4B42C9D5">
                            <wp:extent cx="1900066" cy="1072313"/>
                            <wp:effectExtent l="19050" t="19050" r="24130" b="13970"/>
                            <wp:docPr id="1779811258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4139537" name="PBI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2437350" cy="13755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912E4" w14:textId="3CD21CCA" w:rsidR="006D6E1B" w:rsidRPr="00A06DC3" w:rsidRDefault="00DE35D6" w:rsidP="00B74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</w:p>
                    <w:p w14:paraId="2186B8A1" w14:textId="77777777" w:rsidR="00012582" w:rsidRDefault="009F58B1" w:rsidP="00D543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865BF72" w14:textId="77777777" w:rsidR="00A06DC3" w:rsidRDefault="009F58B1" w:rsidP="006D6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026E52C8" w14:textId="77777777" w:rsidR="00A06DC3" w:rsidRDefault="009F58B1" w:rsidP="006D6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D6A7861" w14:textId="77777777" w:rsidR="00A06DC3" w:rsidRDefault="009F58B1" w:rsidP="006D6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8990425" w14:textId="77777777" w:rsidR="00DA47A7" w:rsidRDefault="009F58B1" w:rsidP="006D6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0140E74C" w14:textId="77777777" w:rsidR="00A06DC3" w:rsidRPr="00A06DC3" w:rsidRDefault="009F58B1" w:rsidP="006D6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31F5F8A5" w14:textId="77777777" w:rsidR="0066207E" w:rsidRDefault="009F58B1" w:rsidP="00D543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450A7F6" w14:textId="77777777" w:rsidR="00CE3E7F" w:rsidRPr="00B32FEA" w:rsidRDefault="009F58B1" w:rsidP="00FD6C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61B19" wp14:editId="777A5410">
                <wp:simplePos x="0" y="0"/>
                <wp:positionH relativeFrom="column">
                  <wp:posOffset>-40943</wp:posOffset>
                </wp:positionH>
                <wp:positionV relativeFrom="paragraph">
                  <wp:posOffset>-88710</wp:posOffset>
                </wp:positionV>
                <wp:extent cx="3002507" cy="6653217"/>
                <wp:effectExtent l="19050" t="19050" r="45720" b="336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7" cy="665321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838AB" w14:textId="3A18A1BE" w:rsidR="00693291" w:rsidRPr="007A4BF6" w:rsidRDefault="00DE35D6" w:rsidP="003604C1">
                            <w:pPr>
                              <w:jc w:val="center"/>
                              <w:rPr>
                                <w:rFonts w:ascii="Aharoni" w:eastAsia="Calibri" w:hAnsi="Aharoni" w:cs="Aharoni"/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Aharoni" w:eastAsia="Aharoni" w:hAnsi="Aharoni" w:cs="Aharoni"/>
                                <w:b/>
                                <w:b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 xml:space="preserve">Nuestros </w:t>
                            </w:r>
                            <w:r w:rsidR="007A4BF6" w:rsidRPr="007A4BF6">
                              <w:rPr>
                                <w:rFonts w:ascii="Aharoni" w:eastAsia="Aharoni" w:hAnsi="Aharoni" w:cs="Aharoni"/>
                                <w:b/>
                                <w:b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E</w:t>
                            </w:r>
                            <w:r w:rsidRPr="007A4BF6">
                              <w:rPr>
                                <w:rFonts w:ascii="Aharoni" w:eastAsia="Aharoni" w:hAnsi="Aharoni" w:cs="Aharoni"/>
                                <w:b/>
                                <w:b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studiantes</w:t>
                            </w:r>
                          </w:p>
                          <w:p w14:paraId="1ED2CA52" w14:textId="77777777" w:rsidR="00693291" w:rsidRPr="007A4BF6" w:rsidRDefault="00DE35D6" w:rsidP="007A0C6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bdr w:val="nil"/>
                                <w:lang w:val="es-US"/>
                              </w:rPr>
                              <w:t>Se anima a los estudiantes a que participen en el proceso educativo.  Un estudiante exitoso toma el control de su aprendizaje y establece metas educativas altas</w:t>
                            </w: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0"/>
                                <w:bdr w:val="nil"/>
                                <w:lang w:val="es-US"/>
                              </w:rPr>
                              <w:t>.</w:t>
                            </w:r>
                            <w:r w:rsidRPr="007A4BF6">
                              <w:rPr>
                                <w:rFonts w:ascii="Calibri" w:eastAsia="Calibri" w:hAnsi="Calibri" w:cs="Calibri"/>
                                <w:sz w:val="20"/>
                                <w:bdr w:val="nil"/>
                                <w:lang w:val="es-US"/>
                              </w:rPr>
                              <w:t xml:space="preserve">   </w:t>
                            </w:r>
                            <w:r w:rsidRPr="007A4B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bdr w:val="nil"/>
                                <w:lang w:val="es-US"/>
                              </w:rPr>
                              <w:t>Se anima a los estudiantes de Arnold a hacer lo siguiente:</w:t>
                            </w:r>
                          </w:p>
                          <w:p w14:paraId="17A8693C" w14:textId="35E70F36" w:rsidR="00693291" w:rsidRPr="007A4BF6" w:rsidRDefault="007A4BF6" w:rsidP="00693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Establecer metas académicas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PR"/>
                              </w:rPr>
                              <w:t xml:space="preserve"> y de </w:t>
                            </w:r>
                            <w:r w:rsidR="00DE35D6" w:rsidRPr="007A4BF6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PBIS.</w:t>
                            </w:r>
                          </w:p>
                          <w:p w14:paraId="32D9D42D" w14:textId="77777777" w:rsidR="00693291" w:rsidRPr="007A4BF6" w:rsidRDefault="00DE35D6" w:rsidP="007A4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Practicar destrezas de Matemáticas y Lectura en el hogar para mejorar la exactitud.</w:t>
                            </w:r>
                          </w:p>
                          <w:p w14:paraId="69AD90B8" w14:textId="77777777" w:rsidR="00693291" w:rsidRPr="007A4BF6" w:rsidRDefault="00DE35D6" w:rsidP="00693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Informar a sus maestros si necesitan ayuda en cualquier área académica.</w:t>
                            </w:r>
                          </w:p>
                          <w:p w14:paraId="4295E2E5" w14:textId="77777777" w:rsidR="00152B41" w:rsidRPr="007A4BF6" w:rsidRDefault="00DE35D6" w:rsidP="00693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Traer al hogar los avisos sobre los próximos eventos y actividades.</w:t>
                            </w:r>
                          </w:p>
                          <w:p w14:paraId="0B2E554B" w14:textId="77777777" w:rsidR="0071767B" w:rsidRPr="007A4BF6" w:rsidRDefault="00DE35D6" w:rsidP="00693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Para aquellos estudiantes que residen en instalaciones residenciales que reciben servicios del Muscogee County School District, podemos enviar a cada residencia donde residan los estudiantes la correspondencia relacionada con la participación de los padres.</w:t>
                            </w:r>
                          </w:p>
                          <w:p w14:paraId="0B8AD985" w14:textId="77777777" w:rsidR="00012582" w:rsidRPr="007A4BF6" w:rsidRDefault="009F58B1" w:rsidP="000125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</w:p>
                          <w:p w14:paraId="68C76A6D" w14:textId="77777777" w:rsidR="00012582" w:rsidRPr="007A4BF6" w:rsidRDefault="009F58B1" w:rsidP="000125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454AD0C2" w14:textId="77777777" w:rsidR="00A06DC3" w:rsidRPr="007A4BF6" w:rsidRDefault="009F58B1" w:rsidP="000125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6237714D" w14:textId="7492A745" w:rsidR="00661561" w:rsidRDefault="007A4BF6" w:rsidP="007A4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280AF6" wp14:editId="2AD615EC">
                                  <wp:extent cx="2364105" cy="1723697"/>
                                  <wp:effectExtent l="19050" t="19050" r="17145" b="10160"/>
                                  <wp:docPr id="701809450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18558997" name="STEM #5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7227" cy="175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02741D" w14:textId="77777777" w:rsidR="00D01971" w:rsidRDefault="009F58B1" w:rsidP="000125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2D278B" w14:textId="77777777" w:rsidR="00D01971" w:rsidRDefault="009F58B1" w:rsidP="000125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52E35F" w14:textId="09C6EA5F" w:rsidR="00D01971" w:rsidRDefault="009F58B1" w:rsidP="00317A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E9B8A9" w14:textId="77777777" w:rsidR="00D01971" w:rsidRPr="004C6626" w:rsidRDefault="009F58B1" w:rsidP="000125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75DFCB2" w14:textId="77777777" w:rsidR="0088175D" w:rsidRPr="00012582" w:rsidRDefault="009F58B1" w:rsidP="00AC3B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1B19" id="_x0000_s1033" type="#_x0000_t202" style="position:absolute;left:0;text-align:left;margin-left:-3.2pt;margin-top:-7pt;width:236.4pt;height:5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" strokecolor="#e36c0a [2409]" strokeweight="4.5pt">
                <v:fill r:id="rId9" o:title="" recolor="t" rotate="t" type="tile"/>
                <v:textbox>
                  <w:txbxContent>
                    <w:p w14:paraId="23E838AB" w14:textId="3A18A1BE" w:rsidR="00693291" w:rsidRPr="007A4BF6" w:rsidRDefault="00DE35D6" w:rsidP="003604C1">
                      <w:pPr>
                        <w:jc w:val="center"/>
                        <w:rPr>
                          <w:rFonts w:ascii="Aharoni" w:eastAsia="Calibri" w:hAnsi="Aharoni" w:cs="Aharoni"/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7A4BF6">
                        <w:rPr>
                          <w:rFonts w:ascii="Aharoni" w:eastAsia="Aharoni" w:hAnsi="Aharoni" w:cs="Aharoni"/>
                          <w:b/>
                          <w:bCs/>
                          <w:sz w:val="40"/>
                          <w:szCs w:val="40"/>
                          <w:bdr w:val="nil"/>
                          <w:lang w:val="es-US"/>
                        </w:rPr>
                        <w:t xml:space="preserve">Nuestros </w:t>
                      </w:r>
                      <w:r w:rsidR="007A4BF6" w:rsidRPr="007A4BF6">
                        <w:rPr>
                          <w:rFonts w:ascii="Aharoni" w:eastAsia="Aharoni" w:hAnsi="Aharoni" w:cs="Aharoni"/>
                          <w:b/>
                          <w:bCs/>
                          <w:sz w:val="40"/>
                          <w:szCs w:val="40"/>
                          <w:bdr w:val="nil"/>
                          <w:lang w:val="es-US"/>
                        </w:rPr>
                        <w:t>E</w:t>
                      </w:r>
                      <w:r w:rsidRPr="007A4BF6">
                        <w:rPr>
                          <w:rFonts w:ascii="Aharoni" w:eastAsia="Aharoni" w:hAnsi="Aharoni" w:cs="Aharoni"/>
                          <w:b/>
                          <w:bCs/>
                          <w:sz w:val="40"/>
                          <w:szCs w:val="40"/>
                          <w:bdr w:val="nil"/>
                          <w:lang w:val="es-US"/>
                        </w:rPr>
                        <w:t>studiantes</w:t>
                      </w:r>
                    </w:p>
                    <w:p w14:paraId="1ED2CA52" w14:textId="77777777" w:rsidR="00693291" w:rsidRPr="007A4BF6" w:rsidRDefault="00DE35D6" w:rsidP="007A0C63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0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bdr w:val="nil"/>
                          <w:lang w:val="es-US"/>
                        </w:rPr>
                        <w:t>Se anima a los estudiantes a que participen en el proceso educativo.  Un estudiante exitoso toma el control de su aprendizaje y establece metas educativas altas</w:t>
                      </w:r>
                      <w:r w:rsidRPr="007A4BF6">
                        <w:rPr>
                          <w:rFonts w:ascii="Times New Roman" w:eastAsia="Times New Roman" w:hAnsi="Times New Roman" w:cs="Times New Roman"/>
                          <w:sz w:val="20"/>
                          <w:bdr w:val="nil"/>
                          <w:lang w:val="es-US"/>
                        </w:rPr>
                        <w:t>.</w:t>
                      </w:r>
                      <w:r w:rsidRPr="007A4BF6">
                        <w:rPr>
                          <w:rFonts w:ascii="Calibri" w:eastAsia="Calibri" w:hAnsi="Calibri" w:cs="Calibri"/>
                          <w:sz w:val="20"/>
                          <w:bdr w:val="nil"/>
                          <w:lang w:val="es-US"/>
                        </w:rPr>
                        <w:t xml:space="preserve">   </w:t>
                      </w:r>
                      <w:r w:rsidRPr="007A4BF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bdr w:val="nil"/>
                          <w:lang w:val="es-US"/>
                        </w:rPr>
                        <w:t>Se anima a los estudiantes de Arnold a hacer lo siguiente:</w:t>
                      </w:r>
                    </w:p>
                    <w:p w14:paraId="17A8693C" w14:textId="35E70F36" w:rsidR="00693291" w:rsidRPr="007A4BF6" w:rsidRDefault="007A4BF6" w:rsidP="00693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Establecer metas académicas</w:t>
                      </w:r>
                      <w:r>
                        <w:rPr>
                          <w:rFonts w:ascii="Times New Roman" w:eastAsia="Times New Roman" w:hAnsi="Times New Roman" w:cs="Times New Roman"/>
                          <w:bdr w:val="nil"/>
                          <w:lang w:val="es-PR"/>
                        </w:rPr>
                        <w:t xml:space="preserve"> y de </w:t>
                      </w:r>
                      <w:r w:rsidR="00DE35D6" w:rsidRPr="007A4BF6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PBIS.</w:t>
                      </w:r>
                    </w:p>
                    <w:p w14:paraId="32D9D42D" w14:textId="77777777" w:rsidR="00693291" w:rsidRPr="007A4BF6" w:rsidRDefault="00DE35D6" w:rsidP="007A4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Practicar destrezas de Matemáticas y Lectura en el hogar para mejorar la exactitud.</w:t>
                      </w:r>
                    </w:p>
                    <w:p w14:paraId="69AD90B8" w14:textId="77777777" w:rsidR="00693291" w:rsidRPr="007A4BF6" w:rsidRDefault="00DE35D6" w:rsidP="00693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Informar a sus maestros si necesitan ayuda en cualquier área académica.</w:t>
                      </w:r>
                    </w:p>
                    <w:p w14:paraId="4295E2E5" w14:textId="77777777" w:rsidR="00152B41" w:rsidRPr="007A4BF6" w:rsidRDefault="00DE35D6" w:rsidP="00693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Traer al hogar los avisos sobre los próximos eventos y actividades.</w:t>
                      </w:r>
                    </w:p>
                    <w:p w14:paraId="0B2E554B" w14:textId="77777777" w:rsidR="0071767B" w:rsidRPr="007A4BF6" w:rsidRDefault="00DE35D6" w:rsidP="00693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Para aquellos estudiantes que residen en instalaciones residenciales que reciben servicios del Muscogee County School District, podemos enviar a cada residencia donde residan los estudiantes la correspondencia relacionada con la participación de los padres.</w:t>
                      </w:r>
                    </w:p>
                    <w:p w14:paraId="0B8AD985" w14:textId="77777777" w:rsidR="00012582" w:rsidRPr="007A4BF6" w:rsidRDefault="009F58B1" w:rsidP="000125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</w:p>
                    <w:p w14:paraId="68C76A6D" w14:textId="77777777" w:rsidR="00012582" w:rsidRPr="007A4BF6" w:rsidRDefault="009F58B1" w:rsidP="000125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</w:p>
                    <w:p w14:paraId="454AD0C2" w14:textId="77777777" w:rsidR="00A06DC3" w:rsidRPr="007A4BF6" w:rsidRDefault="009F58B1" w:rsidP="000125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</w:p>
                    <w:p w14:paraId="6237714D" w14:textId="7492A745" w:rsidR="00661561" w:rsidRDefault="007A4BF6" w:rsidP="007A4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280AF6" wp14:editId="2AD615EC">
                            <wp:extent cx="2364105" cy="1723697"/>
                            <wp:effectExtent l="19050" t="19050" r="17145" b="10160"/>
                            <wp:docPr id="701809450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18558997" name="STEM #5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7227" cy="17551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02741D" w14:textId="77777777" w:rsidR="00D01971" w:rsidRDefault="009F58B1" w:rsidP="000125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2D278B" w14:textId="77777777" w:rsidR="00D01971" w:rsidRDefault="009F58B1" w:rsidP="000125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52E35F" w14:textId="09C6EA5F" w:rsidR="00D01971" w:rsidRDefault="009F58B1" w:rsidP="00317A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E9B8A9" w14:textId="77777777" w:rsidR="00D01971" w:rsidRPr="004C6626" w:rsidRDefault="009F58B1" w:rsidP="000125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75DFCB2" w14:textId="77777777" w:rsidR="0088175D" w:rsidRPr="00012582" w:rsidRDefault="009F58B1" w:rsidP="00AC3B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DCAE" wp14:editId="01D9C439">
                <wp:simplePos x="0" y="0"/>
                <wp:positionH relativeFrom="column">
                  <wp:posOffset>3111500</wp:posOffset>
                </wp:positionH>
                <wp:positionV relativeFrom="paragraph">
                  <wp:posOffset>-88104</wp:posOffset>
                </wp:positionV>
                <wp:extent cx="3135431" cy="6668135"/>
                <wp:effectExtent l="19050" t="19050" r="46355" b="374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431" cy="666813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CCD74" w14:textId="5E01B8C8" w:rsidR="00C56773" w:rsidRPr="007A4BF6" w:rsidRDefault="00DE35D6" w:rsidP="00C56773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Aharoni" w:eastAsia="Aharoni" w:hAnsi="Aharoni" w:cs="Aharoni"/>
                                <w:b/>
                                <w:b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Nuestros Padres</w:t>
                            </w:r>
                          </w:p>
                          <w:p w14:paraId="17927EA9" w14:textId="77777777" w:rsidR="00C56773" w:rsidRPr="007A4BF6" w:rsidRDefault="00DE35D6" w:rsidP="007A0C63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bdr w:val="nil"/>
                                <w:lang w:val="es-US"/>
                              </w:rPr>
                              <w:t>Se anima a los padres de Arnold Magnet Academy a ser participantes activos en la educación de sus hijos.  Sin la cooperación y alianza entre los padres y la escuela, no podemos ayudar eficazmente a un estudiante a alcanzar su completo potencial.  El rol principal de los padres es mostrar continuamente a sus hijos que están interesados y que apoyan cómo están funcionando en la escuela.</w:t>
                            </w:r>
                          </w:p>
                          <w:p w14:paraId="487D1DB8" w14:textId="77777777" w:rsidR="00C56773" w:rsidRPr="007A4BF6" w:rsidRDefault="00DE35D6" w:rsidP="00C5677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 xml:space="preserve">Tomar prestados recursos educativos (del Área/Salón de Recursos para los Padres) para usar en el hogar con sus hijos.                                                                    </w:t>
                            </w:r>
                          </w:p>
                          <w:p w14:paraId="02E9F59D" w14:textId="7381FD9F" w:rsidR="00C56773" w:rsidRPr="007A4BF6" w:rsidRDefault="007A0C63" w:rsidP="007A4BF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0C63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  <w:lang w:val="es-US"/>
                              </w:rPr>
                              <w:t>Asistir a las Actividades de Participación Familiar, entre ellas la Noche Familiar de STEM, para obtener ideas y apoyo adicional</w:t>
                            </w:r>
                            <w:r w:rsidR="00DE35D6" w:rsidRPr="007A0C6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>.</w:t>
                            </w:r>
                            <w:r w:rsidR="00DE35D6"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 xml:space="preserve">  Si no es posible asistir a las actividades, pueden obtener información de la Coordinadora de Servicios a la Familia (Srta. Christine Meriweather).</w:t>
                            </w:r>
                          </w:p>
                          <w:p w14:paraId="64802C60" w14:textId="77777777" w:rsidR="00C56773" w:rsidRPr="007A4BF6" w:rsidRDefault="00DE35D6" w:rsidP="00296B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>Visitar el sitio web de la escuela para informarse de los próximos eventos, actividades y sitios web sugeridos.  También se enviará a los padres un boletín mensual basado en los estándares educativos.</w:t>
                            </w:r>
                          </w:p>
                          <w:p w14:paraId="24333C64" w14:textId="77777777" w:rsidR="00C56773" w:rsidRPr="007A4BF6" w:rsidRDefault="00DE35D6" w:rsidP="00C5677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7A4BF6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il"/>
                                <w:lang w:val="es-US"/>
                              </w:rPr>
                              <w:t xml:space="preserve">Visitar el Portal de los Padres con frecuencia.  El Portal de los Padres es un sistema de información en línea donde los padres pueden ver las notas y el progreso de sus hijos.  No puede tener acceso a este sitio sin su carta del Portal de los Padres.  Esta carta contiene instrucciones importantes.  Simplemente, venga a la escuela (traiga una identificación con su foto) para recoger su carta.  </w:t>
                            </w:r>
                          </w:p>
                          <w:p w14:paraId="5CA086D1" w14:textId="77777777" w:rsidR="00C906C9" w:rsidRPr="00F7073A" w:rsidRDefault="009F58B1" w:rsidP="00C906C9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60EC80" w14:textId="77777777" w:rsidR="00C56773" w:rsidRDefault="00DE35D6" w:rsidP="00A669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46543" wp14:editId="538D824C">
                                  <wp:extent cx="1505999" cy="743585"/>
                                  <wp:effectExtent l="19050" t="19050" r="18415" b="18415"/>
                                  <wp:docPr id="75237096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8845804" name="goals #1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683" cy="747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DCAE" id="Text Box 1" o:spid="_x0000_s1034" type="#_x0000_t202" style="position:absolute;left:0;text-align:left;margin-left:245pt;margin-top:-6.95pt;width:246.9pt;height:5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" strokecolor="#e36c0a [2409]" strokeweight="4.5pt">
                <v:fill r:id="rId9" o:title="" recolor="t" rotate="t" type="tile"/>
                <v:textbox>
                  <w:txbxContent>
                    <w:p w14:paraId="00ECCD74" w14:textId="5E01B8C8" w:rsidR="00C56773" w:rsidRPr="007A4BF6" w:rsidRDefault="00DE35D6" w:rsidP="00C56773">
                      <w:pPr>
                        <w:jc w:val="center"/>
                        <w:rPr>
                          <w:rFonts w:ascii="Aharoni" w:hAnsi="Aharoni" w:cs="Aharoni"/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7A4BF6">
                        <w:rPr>
                          <w:rFonts w:ascii="Aharoni" w:eastAsia="Aharoni" w:hAnsi="Aharoni" w:cs="Aharoni"/>
                          <w:b/>
                          <w:bCs/>
                          <w:sz w:val="40"/>
                          <w:szCs w:val="40"/>
                          <w:bdr w:val="nil"/>
                          <w:lang w:val="es-US"/>
                        </w:rPr>
                        <w:t>Nuestros Padres</w:t>
                      </w:r>
                    </w:p>
                    <w:p w14:paraId="17927EA9" w14:textId="77777777" w:rsidR="00C56773" w:rsidRPr="007A4BF6" w:rsidRDefault="00DE35D6" w:rsidP="007A0C63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bdr w:val="nil"/>
                          <w:lang w:val="es-US"/>
                        </w:rPr>
                        <w:t>Se anima a los padres de Arnold Magnet Academy a ser participantes activos en la educación de sus hijos.  Sin la cooperación y alianza entre los padres y la escuela, no podemos ayudar eficazmente a un estudiante a alcanzar su completo potencial.  El rol principal de los padres es mostrar continuamente a sus hijos que están interesados y que apoyan cómo están funcionando en la escuela.</w:t>
                      </w:r>
                    </w:p>
                    <w:p w14:paraId="487D1DB8" w14:textId="77777777" w:rsidR="00C56773" w:rsidRPr="007A4BF6" w:rsidRDefault="00DE35D6" w:rsidP="00C5677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 xml:space="preserve">Tomar prestados recursos educativos (del Área/Salón de Recursos para los Padres) para usar en el hogar con sus hijos.                                                                    </w:t>
                      </w:r>
                    </w:p>
                    <w:p w14:paraId="02E9F59D" w14:textId="7381FD9F" w:rsidR="00C56773" w:rsidRPr="007A4BF6" w:rsidRDefault="007A0C63" w:rsidP="007A4BF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0C63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  <w:lang w:val="es-US"/>
                        </w:rPr>
                        <w:t>Asistir a las Actividades de Participación Familiar, entre ellas la Noche Familiar de STEM, para obtener ideas y apoyo adicional</w:t>
                      </w:r>
                      <w:r w:rsidR="00DE35D6" w:rsidRPr="007A0C6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>.</w:t>
                      </w:r>
                      <w:r w:rsidR="00DE35D6"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 xml:space="preserve">  Si no es posible asistir a las actividades, pueden obtener información de la Coordinadora de Servicios a la Familia (Srta. Christine Meriweather).</w:t>
                      </w:r>
                    </w:p>
                    <w:p w14:paraId="64802C60" w14:textId="77777777" w:rsidR="00C56773" w:rsidRPr="007A4BF6" w:rsidRDefault="00DE35D6" w:rsidP="00296B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>Visitar el sitio web de la escuela para informarse de los próximos eventos, actividades y sitios web sugeridos.  También se enviará a los padres un boletín mensual basado en los estándares educativos.</w:t>
                      </w:r>
                    </w:p>
                    <w:p w14:paraId="24333C64" w14:textId="77777777" w:rsidR="00C56773" w:rsidRPr="007A4BF6" w:rsidRDefault="00DE35D6" w:rsidP="00C5677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s-US"/>
                        </w:rPr>
                      </w:pPr>
                      <w:r w:rsidRPr="007A4BF6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il"/>
                          <w:lang w:val="es-US"/>
                        </w:rPr>
                        <w:t xml:space="preserve">Visitar el Portal de los Padres con frecuencia.  El Portal de los Padres es un sistema de información en línea donde los padres pueden ver las notas y el progreso de sus hijos.  No puede tener acceso a este sitio sin su carta del Portal de los Padres.  Esta carta contiene instrucciones importantes.  Simplemente, venga a la escuela (traiga una identificación con su foto) para recoger su carta.  </w:t>
                      </w:r>
                    </w:p>
                    <w:p w14:paraId="5CA086D1" w14:textId="77777777" w:rsidR="00C906C9" w:rsidRPr="00F7073A" w:rsidRDefault="009F58B1" w:rsidP="00C906C9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560EC80" w14:textId="77777777" w:rsidR="00C56773" w:rsidRDefault="00DE35D6" w:rsidP="00A669F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646543" wp14:editId="538D824C">
                            <wp:extent cx="1505999" cy="743585"/>
                            <wp:effectExtent l="19050" t="19050" r="18415" b="18415"/>
                            <wp:docPr id="75237096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8845804" name="goals #15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683" cy="7478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4F5556" w14:textId="77777777" w:rsidR="00E6601D" w:rsidRDefault="009F58B1" w:rsidP="00167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99457" w14:textId="77777777" w:rsidR="00E6601D" w:rsidRDefault="009F58B1" w:rsidP="00167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CAE1D" w14:textId="77777777" w:rsidR="00C56773" w:rsidRDefault="009F58B1" w:rsidP="0036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6773" w:rsidSect="00F516A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Aharoni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168"/>
    <w:multiLevelType w:val="hybridMultilevel"/>
    <w:tmpl w:val="D4C2C810"/>
    <w:lvl w:ilvl="0" w:tplc="94F06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C817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B638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4E51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0E01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9E2B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8C3C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1CA9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9CB1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D0C75"/>
    <w:multiLevelType w:val="hybridMultilevel"/>
    <w:tmpl w:val="5B0441CC"/>
    <w:lvl w:ilvl="0" w:tplc="10DAB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18EB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500F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1AFF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CE95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8AFD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B00B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5CA2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7A17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46CD2"/>
    <w:multiLevelType w:val="hybridMultilevel"/>
    <w:tmpl w:val="EED87372"/>
    <w:lvl w:ilvl="0" w:tplc="6130D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03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86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8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26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54B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3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89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F85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884"/>
    <w:multiLevelType w:val="hybridMultilevel"/>
    <w:tmpl w:val="93AEEC40"/>
    <w:lvl w:ilvl="0" w:tplc="DE0A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E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CAF38" w:tentative="1">
      <w:start w:val="1"/>
      <w:numFmt w:val="lowerRoman"/>
      <w:lvlText w:val="%3."/>
      <w:lvlJc w:val="right"/>
      <w:pPr>
        <w:ind w:left="2160" w:hanging="180"/>
      </w:pPr>
    </w:lvl>
    <w:lvl w:ilvl="3" w:tplc="ADAC1580" w:tentative="1">
      <w:start w:val="1"/>
      <w:numFmt w:val="decimal"/>
      <w:lvlText w:val="%4."/>
      <w:lvlJc w:val="left"/>
      <w:pPr>
        <w:ind w:left="2880" w:hanging="360"/>
      </w:pPr>
    </w:lvl>
    <w:lvl w:ilvl="4" w:tplc="1BC49D92" w:tentative="1">
      <w:start w:val="1"/>
      <w:numFmt w:val="lowerLetter"/>
      <w:lvlText w:val="%5."/>
      <w:lvlJc w:val="left"/>
      <w:pPr>
        <w:ind w:left="3600" w:hanging="360"/>
      </w:pPr>
    </w:lvl>
    <w:lvl w:ilvl="5" w:tplc="83F0F02E" w:tentative="1">
      <w:start w:val="1"/>
      <w:numFmt w:val="lowerRoman"/>
      <w:lvlText w:val="%6."/>
      <w:lvlJc w:val="right"/>
      <w:pPr>
        <w:ind w:left="4320" w:hanging="180"/>
      </w:pPr>
    </w:lvl>
    <w:lvl w:ilvl="6" w:tplc="A1FA9DC8" w:tentative="1">
      <w:start w:val="1"/>
      <w:numFmt w:val="decimal"/>
      <w:lvlText w:val="%7."/>
      <w:lvlJc w:val="left"/>
      <w:pPr>
        <w:ind w:left="5040" w:hanging="360"/>
      </w:pPr>
    </w:lvl>
    <w:lvl w:ilvl="7" w:tplc="93FEFC30" w:tentative="1">
      <w:start w:val="1"/>
      <w:numFmt w:val="lowerLetter"/>
      <w:lvlText w:val="%8."/>
      <w:lvlJc w:val="left"/>
      <w:pPr>
        <w:ind w:left="5760" w:hanging="360"/>
      </w:pPr>
    </w:lvl>
    <w:lvl w:ilvl="8" w:tplc="5C302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D97"/>
    <w:multiLevelType w:val="hybridMultilevel"/>
    <w:tmpl w:val="90B03AF4"/>
    <w:lvl w:ilvl="0" w:tplc="129E9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61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A4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1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6A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2D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23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45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09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5A78"/>
    <w:multiLevelType w:val="hybridMultilevel"/>
    <w:tmpl w:val="87ECF454"/>
    <w:lvl w:ilvl="0" w:tplc="5D2E49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646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0C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02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83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CE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8D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81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CE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24B9"/>
    <w:multiLevelType w:val="hybridMultilevel"/>
    <w:tmpl w:val="40A66B10"/>
    <w:lvl w:ilvl="0" w:tplc="21A07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6494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268F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CE1E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AD0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10DA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F80F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509F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0442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E681E"/>
    <w:multiLevelType w:val="hybridMultilevel"/>
    <w:tmpl w:val="281E67A6"/>
    <w:lvl w:ilvl="0" w:tplc="AFDC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6D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0D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04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47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E4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9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4A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9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45D0"/>
    <w:multiLevelType w:val="hybridMultilevel"/>
    <w:tmpl w:val="24809B2C"/>
    <w:lvl w:ilvl="0" w:tplc="ED50D70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9DC29186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B42A1E0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7EA888A2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6586030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7A86C4B2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763C538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B992CA6A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BEF2BE66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B7C150A"/>
    <w:multiLevelType w:val="hybridMultilevel"/>
    <w:tmpl w:val="87C4DBDC"/>
    <w:lvl w:ilvl="0" w:tplc="858E0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D8F1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4E7F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2A12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2E56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56A9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BA0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F853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1A76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E7402"/>
    <w:multiLevelType w:val="hybridMultilevel"/>
    <w:tmpl w:val="89B2DBE4"/>
    <w:lvl w:ilvl="0" w:tplc="07803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6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1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25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E0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4B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47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64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A2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71F49"/>
    <w:multiLevelType w:val="hybridMultilevel"/>
    <w:tmpl w:val="0B96C1AC"/>
    <w:lvl w:ilvl="0" w:tplc="0A301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F4A2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209D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EA08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2EBA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6A9A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38DA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BA31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2AA3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F97DA6"/>
    <w:multiLevelType w:val="hybridMultilevel"/>
    <w:tmpl w:val="091CE2B2"/>
    <w:lvl w:ilvl="0" w:tplc="7FDC9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D827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3613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C8AA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C4B6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B27D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C2A7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C661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A204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4969E5"/>
    <w:multiLevelType w:val="hybridMultilevel"/>
    <w:tmpl w:val="66705642"/>
    <w:lvl w:ilvl="0" w:tplc="EAD44D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965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63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2E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09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8B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E7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4E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2F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15700"/>
    <w:multiLevelType w:val="hybridMultilevel"/>
    <w:tmpl w:val="C2B09614"/>
    <w:lvl w:ilvl="0" w:tplc="88023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E68B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D407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416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3C27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C2A3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3E5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8880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9C40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E25F8"/>
    <w:multiLevelType w:val="hybridMultilevel"/>
    <w:tmpl w:val="A1024C70"/>
    <w:lvl w:ilvl="0" w:tplc="63481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27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4A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A1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CB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A3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6E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8A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41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7E25"/>
    <w:multiLevelType w:val="hybridMultilevel"/>
    <w:tmpl w:val="C9124178"/>
    <w:lvl w:ilvl="0" w:tplc="437409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2CC5A4E" w:tentative="1">
      <w:start w:val="1"/>
      <w:numFmt w:val="lowerLetter"/>
      <w:lvlText w:val="%2."/>
      <w:lvlJc w:val="left"/>
      <w:pPr>
        <w:ind w:left="2160" w:hanging="360"/>
      </w:pPr>
    </w:lvl>
    <w:lvl w:ilvl="2" w:tplc="F5763D5A" w:tentative="1">
      <w:start w:val="1"/>
      <w:numFmt w:val="lowerRoman"/>
      <w:lvlText w:val="%3."/>
      <w:lvlJc w:val="right"/>
      <w:pPr>
        <w:ind w:left="2880" w:hanging="180"/>
      </w:pPr>
    </w:lvl>
    <w:lvl w:ilvl="3" w:tplc="098235CA" w:tentative="1">
      <w:start w:val="1"/>
      <w:numFmt w:val="decimal"/>
      <w:lvlText w:val="%4."/>
      <w:lvlJc w:val="left"/>
      <w:pPr>
        <w:ind w:left="3600" w:hanging="360"/>
      </w:pPr>
    </w:lvl>
    <w:lvl w:ilvl="4" w:tplc="DA2431BC" w:tentative="1">
      <w:start w:val="1"/>
      <w:numFmt w:val="lowerLetter"/>
      <w:lvlText w:val="%5."/>
      <w:lvlJc w:val="left"/>
      <w:pPr>
        <w:ind w:left="4320" w:hanging="360"/>
      </w:pPr>
    </w:lvl>
    <w:lvl w:ilvl="5" w:tplc="407AD6CE" w:tentative="1">
      <w:start w:val="1"/>
      <w:numFmt w:val="lowerRoman"/>
      <w:lvlText w:val="%6."/>
      <w:lvlJc w:val="right"/>
      <w:pPr>
        <w:ind w:left="5040" w:hanging="180"/>
      </w:pPr>
    </w:lvl>
    <w:lvl w:ilvl="6" w:tplc="48F69B78" w:tentative="1">
      <w:start w:val="1"/>
      <w:numFmt w:val="decimal"/>
      <w:lvlText w:val="%7."/>
      <w:lvlJc w:val="left"/>
      <w:pPr>
        <w:ind w:left="5760" w:hanging="360"/>
      </w:pPr>
    </w:lvl>
    <w:lvl w:ilvl="7" w:tplc="D47C3E30" w:tentative="1">
      <w:start w:val="1"/>
      <w:numFmt w:val="lowerLetter"/>
      <w:lvlText w:val="%8."/>
      <w:lvlJc w:val="left"/>
      <w:pPr>
        <w:ind w:left="6480" w:hanging="360"/>
      </w:pPr>
    </w:lvl>
    <w:lvl w:ilvl="8" w:tplc="48D8E1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E37B7B"/>
    <w:multiLevelType w:val="hybridMultilevel"/>
    <w:tmpl w:val="F1B699E0"/>
    <w:lvl w:ilvl="0" w:tplc="7F6E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23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EB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A6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A7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43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C8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61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521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2215F"/>
    <w:multiLevelType w:val="hybridMultilevel"/>
    <w:tmpl w:val="D408DD3A"/>
    <w:lvl w:ilvl="0" w:tplc="EBCA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E7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00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25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A2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84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EC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EA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C4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0"/>
  </w:num>
  <w:num w:numId="12">
    <w:abstractNumId w:val="0"/>
  </w:num>
  <w:num w:numId="13">
    <w:abstractNumId w:val="7"/>
  </w:num>
  <w:num w:numId="14">
    <w:abstractNumId w:val="18"/>
  </w:num>
  <w:num w:numId="15">
    <w:abstractNumId w:val="5"/>
  </w:num>
  <w:num w:numId="16">
    <w:abstractNumId w:val="11"/>
  </w:num>
  <w:num w:numId="17">
    <w:abstractNumId w:val="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52973"/>
    <w:rsid w:val="00266A5D"/>
    <w:rsid w:val="006B1B9E"/>
    <w:rsid w:val="007A0C63"/>
    <w:rsid w:val="007A4BF6"/>
    <w:rsid w:val="009F58B1"/>
    <w:rsid w:val="00C21BED"/>
    <w:rsid w:val="00D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678C"/>
  <w15:docId w15:val="{55DDAF0C-3158-404F-A59D-4DDB83D9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5F1"/>
    <w:pPr>
      <w:ind w:left="720"/>
      <w:contextualSpacing/>
    </w:pPr>
  </w:style>
  <w:style w:type="paragraph" w:styleId="NoSpacing">
    <w:name w:val="No Spacing"/>
    <w:uiPriority w:val="1"/>
    <w:qFormat/>
    <w:rsid w:val="00715E4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5D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D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C55F-1BA6-4243-9FC9-3A9EE22F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jalaun.wacker</dc:creator>
  <cp:lastModifiedBy>Meriweather Christine A</cp:lastModifiedBy>
  <cp:revision>235</cp:revision>
  <cp:lastPrinted>2017-09-06T16:15:00Z</cp:lastPrinted>
  <dcterms:created xsi:type="dcterms:W3CDTF">2014-07-30T01:15:00Z</dcterms:created>
  <dcterms:modified xsi:type="dcterms:W3CDTF">2018-08-23T12:28:00Z</dcterms:modified>
</cp:coreProperties>
</file>